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831" w:rsidRDefault="001811FF" w:rsidP="001811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1FF">
        <w:rPr>
          <w:rFonts w:ascii="Times New Roman" w:hAnsi="Times New Roman" w:cs="Times New Roman"/>
          <w:b/>
          <w:sz w:val="28"/>
          <w:szCs w:val="28"/>
        </w:rPr>
        <w:t xml:space="preserve">Концепция за изпълнение на </w:t>
      </w:r>
      <w:r w:rsidR="00E00006">
        <w:rPr>
          <w:rFonts w:ascii="Times New Roman" w:hAnsi="Times New Roman" w:cs="Times New Roman"/>
          <w:b/>
          <w:sz w:val="28"/>
          <w:szCs w:val="28"/>
        </w:rPr>
        <w:t xml:space="preserve">интегриран </w:t>
      </w:r>
      <w:r w:rsidRPr="001811FF">
        <w:rPr>
          <w:rFonts w:ascii="Times New Roman" w:hAnsi="Times New Roman" w:cs="Times New Roman"/>
          <w:b/>
          <w:sz w:val="28"/>
          <w:szCs w:val="28"/>
        </w:rPr>
        <w:t>регионален подход през новия програмен период 2021-2027 г.</w:t>
      </w:r>
    </w:p>
    <w:p w:rsidR="002B62D4" w:rsidRPr="003061B0" w:rsidRDefault="002B62D4" w:rsidP="00613A02">
      <w:pPr>
        <w:pStyle w:val="ListParagraph"/>
        <w:spacing w:after="120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951243" w:rsidRDefault="00951243" w:rsidP="002B62D4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Въведение и обща информация</w:t>
      </w:r>
    </w:p>
    <w:p w:rsidR="000E4219" w:rsidRPr="000E4219" w:rsidRDefault="000E4219" w:rsidP="000E4219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4219">
        <w:rPr>
          <w:rFonts w:ascii="Times New Roman" w:hAnsi="Times New Roman" w:cs="Times New Roman"/>
          <w:sz w:val="24"/>
          <w:szCs w:val="24"/>
        </w:rPr>
        <w:t xml:space="preserve">През последните десетилетия </w:t>
      </w:r>
      <w:r w:rsidR="007D35A0">
        <w:rPr>
          <w:rFonts w:ascii="Times New Roman" w:hAnsi="Times New Roman" w:cs="Times New Roman"/>
          <w:sz w:val="24"/>
          <w:szCs w:val="24"/>
        </w:rPr>
        <w:t xml:space="preserve">се наблюдава </w:t>
      </w:r>
      <w:r w:rsidRPr="000E4219">
        <w:rPr>
          <w:rFonts w:ascii="Times New Roman" w:hAnsi="Times New Roman" w:cs="Times New Roman"/>
          <w:sz w:val="24"/>
          <w:szCs w:val="24"/>
        </w:rPr>
        <w:t>нараства</w:t>
      </w:r>
      <w:r w:rsidR="007D35A0">
        <w:rPr>
          <w:rFonts w:ascii="Times New Roman" w:hAnsi="Times New Roman" w:cs="Times New Roman"/>
          <w:sz w:val="24"/>
          <w:szCs w:val="24"/>
        </w:rPr>
        <w:t>не на</w:t>
      </w:r>
      <w:r w:rsidRPr="000E4219">
        <w:rPr>
          <w:rFonts w:ascii="Times New Roman" w:hAnsi="Times New Roman" w:cs="Times New Roman"/>
          <w:sz w:val="24"/>
          <w:szCs w:val="24"/>
        </w:rPr>
        <w:t xml:space="preserve"> вътрешнорегионалните и междурегионалните различия в България. Повечето български региони се определят като изоставащи в областта на социално-икономическото си развитие, а основните поводи за тревога са свързани с негативните демографски тенденции и застаряването на населението. Въпреки постигнатите резултати от реализираните проекти и програми със средства от кохезионната политика на Европейския съюз тези тенденции продължават, което е аргумент за необходимостта от промяна в планирането и прилагането на политиката за регионално развитие.</w:t>
      </w:r>
    </w:p>
    <w:p w:rsidR="000E4219" w:rsidRPr="000E4219" w:rsidRDefault="000E4219" w:rsidP="000E4219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4219">
        <w:rPr>
          <w:rFonts w:ascii="Times New Roman" w:hAnsi="Times New Roman" w:cs="Times New Roman"/>
          <w:sz w:val="24"/>
          <w:szCs w:val="24"/>
        </w:rPr>
        <w:t xml:space="preserve">Законодателното предложение на Европейската комисия за предстоящия програмен период </w:t>
      </w:r>
      <w:r w:rsidR="00592FCB">
        <w:rPr>
          <w:rFonts w:ascii="Times New Roman" w:hAnsi="Times New Roman" w:cs="Times New Roman"/>
          <w:sz w:val="24"/>
          <w:szCs w:val="24"/>
        </w:rPr>
        <w:t xml:space="preserve">2021-2027 г. </w:t>
      </w:r>
      <w:r w:rsidRPr="000E4219">
        <w:rPr>
          <w:rFonts w:ascii="Times New Roman" w:hAnsi="Times New Roman" w:cs="Times New Roman"/>
          <w:sz w:val="24"/>
          <w:szCs w:val="24"/>
        </w:rPr>
        <w:t xml:space="preserve">открива нови перспективи за промяна в политиката на инвестициите, свързани с въвеждането на нов регионален подход на въздействие и инвестиции в интегрирани мерки, съобразени със спецификата на регионите и насърчаване на партньорството между общини, области и региони. Засилването на териториалното измерение на политиката на сближаване чрез новата цел „Европа по-близо до гражданите“ и въвеждането на по-гъвкав подход за многофондово финансиране дават възможност за прилагане частично или изцяло на </w:t>
      </w:r>
      <w:proofErr w:type="spellStart"/>
      <w:r w:rsidRPr="000E4219">
        <w:rPr>
          <w:rFonts w:ascii="Times New Roman" w:hAnsi="Times New Roman" w:cs="Times New Roman"/>
          <w:sz w:val="24"/>
          <w:szCs w:val="24"/>
        </w:rPr>
        <w:t>деконцентриран</w:t>
      </w:r>
      <w:proofErr w:type="spellEnd"/>
      <w:r w:rsidRPr="000E4219">
        <w:rPr>
          <w:rFonts w:ascii="Times New Roman" w:hAnsi="Times New Roman" w:cs="Times New Roman"/>
          <w:sz w:val="24"/>
          <w:szCs w:val="24"/>
        </w:rPr>
        <w:t xml:space="preserve"> подход на управление на програмите с фокус върху местния потенциал и нуждите на конкретните територии.</w:t>
      </w:r>
    </w:p>
    <w:p w:rsidR="00951243" w:rsidRDefault="000E4219" w:rsidP="000E4219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4219">
        <w:rPr>
          <w:rFonts w:ascii="Times New Roman" w:hAnsi="Times New Roman" w:cs="Times New Roman"/>
          <w:sz w:val="24"/>
          <w:szCs w:val="24"/>
        </w:rPr>
        <w:t>Министерството на регионалното развитие и благоустройството</w:t>
      </w:r>
      <w:r w:rsidR="00592FCB">
        <w:rPr>
          <w:rFonts w:ascii="Times New Roman" w:hAnsi="Times New Roman" w:cs="Times New Roman"/>
          <w:sz w:val="24"/>
          <w:szCs w:val="24"/>
        </w:rPr>
        <w:t xml:space="preserve"> (МРРБ)</w:t>
      </w:r>
      <w:r w:rsidRPr="000E4219">
        <w:rPr>
          <w:rFonts w:ascii="Times New Roman" w:hAnsi="Times New Roman" w:cs="Times New Roman"/>
          <w:sz w:val="24"/>
          <w:szCs w:val="24"/>
        </w:rPr>
        <w:t xml:space="preserve">, като компетентен орган по провеждането на регионалната политика в България, предвижда синхронизиране и по-тясно обвързване на стратегическото планиране на регионалното развитие с програмирането на европейските фондове. В тази посока вече са предприети някои ключови стъпки: Изготвен е първи вариант </w:t>
      </w:r>
      <w:r w:rsidR="00592FCB">
        <w:rPr>
          <w:rFonts w:ascii="Times New Roman" w:hAnsi="Times New Roman" w:cs="Times New Roman"/>
          <w:sz w:val="24"/>
          <w:szCs w:val="24"/>
        </w:rPr>
        <w:t xml:space="preserve">на </w:t>
      </w:r>
      <w:r w:rsidRPr="000E4219">
        <w:rPr>
          <w:rFonts w:ascii="Times New Roman" w:hAnsi="Times New Roman" w:cs="Times New Roman"/>
          <w:sz w:val="24"/>
          <w:szCs w:val="24"/>
        </w:rPr>
        <w:t xml:space="preserve">социално-икономически анализ </w:t>
      </w:r>
      <w:r w:rsidR="00592FCB">
        <w:rPr>
          <w:rFonts w:ascii="Times New Roman" w:hAnsi="Times New Roman" w:cs="Times New Roman"/>
          <w:sz w:val="24"/>
          <w:szCs w:val="24"/>
        </w:rPr>
        <w:t xml:space="preserve">на районите </w:t>
      </w:r>
      <w:r w:rsidRPr="000E4219">
        <w:rPr>
          <w:rFonts w:ascii="Times New Roman" w:hAnsi="Times New Roman" w:cs="Times New Roman"/>
          <w:sz w:val="24"/>
          <w:szCs w:val="24"/>
        </w:rPr>
        <w:t>с териториална насоченост</w:t>
      </w:r>
      <w:r w:rsidR="00592FCB">
        <w:rPr>
          <w:rFonts w:ascii="Times New Roman" w:hAnsi="Times New Roman" w:cs="Times New Roman"/>
          <w:sz w:val="24"/>
          <w:szCs w:val="24"/>
        </w:rPr>
        <w:t>,</w:t>
      </w:r>
      <w:r w:rsidRPr="000E4219">
        <w:rPr>
          <w:rFonts w:ascii="Times New Roman" w:hAnsi="Times New Roman" w:cs="Times New Roman"/>
          <w:sz w:val="24"/>
          <w:szCs w:val="24"/>
        </w:rPr>
        <w:t xml:space="preserve"> за нуждите на всички ведомства и министерства. Ра</w:t>
      </w:r>
      <w:r w:rsidR="00592FCB">
        <w:rPr>
          <w:rFonts w:ascii="Times New Roman" w:hAnsi="Times New Roman" w:cs="Times New Roman"/>
          <w:sz w:val="24"/>
          <w:szCs w:val="24"/>
        </w:rPr>
        <w:t>боти се по актуализиране на</w:t>
      </w:r>
      <w:r w:rsidRPr="000E4219">
        <w:rPr>
          <w:rFonts w:ascii="Times New Roman" w:hAnsi="Times New Roman" w:cs="Times New Roman"/>
          <w:sz w:val="24"/>
          <w:szCs w:val="24"/>
        </w:rPr>
        <w:t xml:space="preserve"> Национална</w:t>
      </w:r>
      <w:r w:rsidR="00592FCB">
        <w:rPr>
          <w:rFonts w:ascii="Times New Roman" w:hAnsi="Times New Roman" w:cs="Times New Roman"/>
          <w:sz w:val="24"/>
          <w:szCs w:val="24"/>
        </w:rPr>
        <w:t>та</w:t>
      </w:r>
      <w:r w:rsidRPr="000E4219">
        <w:rPr>
          <w:rFonts w:ascii="Times New Roman" w:hAnsi="Times New Roman" w:cs="Times New Roman"/>
          <w:sz w:val="24"/>
          <w:szCs w:val="24"/>
        </w:rPr>
        <w:t xml:space="preserve"> концепция за пространствено развитие (НКПР) и оформяне на нови интегрирани регионални схеми за пространствено развитие на ниво NUTS 2, които ще са основополагащите стратегически документи за бъдещата </w:t>
      </w:r>
      <w:r w:rsidR="00592FCB">
        <w:rPr>
          <w:rFonts w:ascii="Times New Roman" w:hAnsi="Times New Roman" w:cs="Times New Roman"/>
          <w:sz w:val="24"/>
          <w:szCs w:val="24"/>
        </w:rPr>
        <w:t>оперативна програма за регионално развитие</w:t>
      </w:r>
      <w:r w:rsidRPr="000E4219">
        <w:rPr>
          <w:rFonts w:ascii="Times New Roman" w:hAnsi="Times New Roman" w:cs="Times New Roman"/>
          <w:sz w:val="24"/>
          <w:szCs w:val="24"/>
        </w:rPr>
        <w:t>. В допълнение, в ход</w:t>
      </w:r>
      <w:r w:rsidR="00592FCB">
        <w:rPr>
          <w:rFonts w:ascii="Times New Roman" w:hAnsi="Times New Roman" w:cs="Times New Roman"/>
          <w:sz w:val="24"/>
          <w:szCs w:val="24"/>
        </w:rPr>
        <w:t xml:space="preserve"> е</w:t>
      </w:r>
      <w:r w:rsidRPr="000E4219">
        <w:rPr>
          <w:rFonts w:ascii="Times New Roman" w:hAnsi="Times New Roman" w:cs="Times New Roman"/>
          <w:sz w:val="24"/>
          <w:szCs w:val="24"/>
        </w:rPr>
        <w:t xml:space="preserve"> и подготовката на нови</w:t>
      </w:r>
      <w:r w:rsidR="00592FCB">
        <w:rPr>
          <w:rFonts w:ascii="Times New Roman" w:hAnsi="Times New Roman" w:cs="Times New Roman"/>
          <w:sz w:val="24"/>
          <w:szCs w:val="24"/>
        </w:rPr>
        <w:t>те</w:t>
      </w:r>
      <w:r w:rsidRPr="000E4219">
        <w:rPr>
          <w:rFonts w:ascii="Times New Roman" w:hAnsi="Times New Roman" w:cs="Times New Roman"/>
          <w:sz w:val="24"/>
          <w:szCs w:val="24"/>
        </w:rPr>
        <w:t xml:space="preserve"> Общински планове за развитие и Интегрирани планове за градско възстановяване и развитие (ОПР/ИПГВР)</w:t>
      </w:r>
      <w:r w:rsidR="00592FCB">
        <w:rPr>
          <w:rFonts w:ascii="Times New Roman" w:hAnsi="Times New Roman" w:cs="Times New Roman"/>
          <w:sz w:val="24"/>
          <w:szCs w:val="24"/>
        </w:rPr>
        <w:t xml:space="preserve"> за периода след 2021 г</w:t>
      </w:r>
      <w:r w:rsidRPr="000E4219">
        <w:rPr>
          <w:rFonts w:ascii="Times New Roman" w:hAnsi="Times New Roman" w:cs="Times New Roman"/>
          <w:sz w:val="24"/>
          <w:szCs w:val="24"/>
        </w:rPr>
        <w:t>.</w:t>
      </w:r>
    </w:p>
    <w:p w:rsidR="007C33B8" w:rsidRDefault="007C33B8" w:rsidP="007C33B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3B8">
        <w:rPr>
          <w:rFonts w:ascii="Times New Roman" w:hAnsi="Times New Roman" w:cs="Times New Roman"/>
          <w:sz w:val="24"/>
          <w:szCs w:val="24"/>
        </w:rPr>
        <w:t>Следващата оперативна програма за регионално развитие 2021-2027 г. се предвижда да бъде концентрирана върху териториалната цел на кохезионната политика, като средствата ще бъдат разпределени по два основни приоритета – съответно с градско и с регионално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C33B8">
        <w:rPr>
          <w:rFonts w:ascii="Times New Roman" w:hAnsi="Times New Roman" w:cs="Times New Roman"/>
          <w:sz w:val="24"/>
          <w:szCs w:val="24"/>
        </w:rPr>
        <w:t>. Инвестициите ще се осъществяват в съответствие с интегрирани териториални стратегии, разработени с широко гражданско участие и сътрудничество на заинтересованите страни, съответно на общинско/градско ниво и на регионално ниво.</w:t>
      </w:r>
    </w:p>
    <w:p w:rsidR="007C33B8" w:rsidRPr="000E4219" w:rsidRDefault="007C33B8" w:rsidP="007C33B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3B8">
        <w:rPr>
          <w:rFonts w:ascii="Times New Roman" w:hAnsi="Times New Roman" w:cs="Times New Roman"/>
          <w:sz w:val="24"/>
          <w:szCs w:val="24"/>
        </w:rPr>
        <w:lastRenderedPageBreak/>
        <w:t xml:space="preserve">За изпълнение на </w:t>
      </w:r>
      <w:r w:rsidRPr="00F70F1C">
        <w:rPr>
          <w:rFonts w:ascii="Times New Roman" w:hAnsi="Times New Roman" w:cs="Times New Roman"/>
          <w:b/>
          <w:sz w:val="24"/>
          <w:szCs w:val="24"/>
        </w:rPr>
        <w:t>градския приоритет</w:t>
      </w:r>
      <w:r w:rsidRPr="007C33B8">
        <w:rPr>
          <w:rFonts w:ascii="Times New Roman" w:hAnsi="Times New Roman" w:cs="Times New Roman"/>
          <w:sz w:val="24"/>
          <w:szCs w:val="24"/>
        </w:rPr>
        <w:t xml:space="preserve"> ще се надгради досегашния подход за устойчиво и интегрирано градско развитие по настоящата ОПРР</w:t>
      </w:r>
      <w:r>
        <w:rPr>
          <w:rFonts w:ascii="Times New Roman" w:hAnsi="Times New Roman" w:cs="Times New Roman"/>
          <w:sz w:val="24"/>
          <w:szCs w:val="24"/>
        </w:rPr>
        <w:t xml:space="preserve"> 2014-2020</w:t>
      </w:r>
      <w:r w:rsidRPr="007C33B8">
        <w:rPr>
          <w:rFonts w:ascii="Times New Roman" w:hAnsi="Times New Roman" w:cs="Times New Roman"/>
          <w:sz w:val="24"/>
          <w:szCs w:val="24"/>
        </w:rPr>
        <w:t>, като се използва опита на междинните звена за подбор на проекти</w:t>
      </w:r>
      <w:r>
        <w:rPr>
          <w:rFonts w:ascii="Times New Roman" w:hAnsi="Times New Roman" w:cs="Times New Roman"/>
          <w:sz w:val="24"/>
          <w:szCs w:val="24"/>
        </w:rPr>
        <w:t>, структурирани в общинските администрации на големите и средните градове</w:t>
      </w:r>
      <w:r w:rsidRPr="007C33B8">
        <w:rPr>
          <w:rFonts w:ascii="Times New Roman" w:hAnsi="Times New Roman" w:cs="Times New Roman"/>
          <w:sz w:val="24"/>
          <w:szCs w:val="24"/>
        </w:rPr>
        <w:t>.</w:t>
      </w:r>
    </w:p>
    <w:p w:rsidR="00951243" w:rsidRDefault="00F70F1C" w:rsidP="00F70F1C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0F1C">
        <w:rPr>
          <w:rFonts w:ascii="Times New Roman" w:hAnsi="Times New Roman" w:cs="Times New Roman"/>
          <w:sz w:val="24"/>
          <w:szCs w:val="24"/>
        </w:rPr>
        <w:t xml:space="preserve">За реализация на </w:t>
      </w:r>
      <w:r w:rsidRPr="00F70F1C">
        <w:rPr>
          <w:rFonts w:ascii="Times New Roman" w:hAnsi="Times New Roman" w:cs="Times New Roman"/>
          <w:b/>
          <w:sz w:val="24"/>
          <w:szCs w:val="24"/>
        </w:rPr>
        <w:t>териториалния приоритет</w:t>
      </w:r>
      <w:r w:rsidRPr="00F70F1C">
        <w:rPr>
          <w:rFonts w:ascii="Times New Roman" w:hAnsi="Times New Roman" w:cs="Times New Roman"/>
          <w:sz w:val="24"/>
          <w:szCs w:val="24"/>
        </w:rPr>
        <w:t xml:space="preserve"> се предвижда да се засили ролята на регионалните съвети за развитие</w:t>
      </w:r>
      <w:r>
        <w:rPr>
          <w:rFonts w:ascii="Times New Roman" w:hAnsi="Times New Roman" w:cs="Times New Roman"/>
          <w:sz w:val="24"/>
          <w:szCs w:val="24"/>
        </w:rPr>
        <w:t xml:space="preserve"> в районите от ниво 2</w:t>
      </w:r>
      <w:r w:rsidRPr="00F70F1C">
        <w:rPr>
          <w:rFonts w:ascii="Times New Roman" w:hAnsi="Times New Roman" w:cs="Times New Roman"/>
          <w:sz w:val="24"/>
          <w:szCs w:val="24"/>
        </w:rPr>
        <w:t xml:space="preserve">, чийто потенциал ще се укрепи, за да могат те да имат нужния капацитет на регионално ниво, с който да избират по места най-важните проекти за развитие. Подкрепата в рамките на този приоритет ще се предоставя за големи проекти с над-общинско значение, изпълнявани в сътрудничество от няколко общини и представители на местните общности от неправителствени организации, гражданското общество и бизнеса. Проектите ще включват широк набор от </w:t>
      </w:r>
      <w:r w:rsidR="00BF4F6D">
        <w:rPr>
          <w:rFonts w:ascii="Times New Roman" w:hAnsi="Times New Roman" w:cs="Times New Roman"/>
          <w:sz w:val="24"/>
          <w:szCs w:val="24"/>
        </w:rPr>
        <w:t xml:space="preserve">интегрирани </w:t>
      </w:r>
      <w:r w:rsidRPr="00F70F1C">
        <w:rPr>
          <w:rFonts w:ascii="Times New Roman" w:hAnsi="Times New Roman" w:cs="Times New Roman"/>
          <w:sz w:val="24"/>
          <w:szCs w:val="24"/>
        </w:rPr>
        <w:t>мерки в различни сектори, насочени към разрешаване на общи проблеми и оползотворяване на местния потенциал.</w:t>
      </w:r>
    </w:p>
    <w:p w:rsidR="00A91FE7" w:rsidRPr="00A91FE7" w:rsidRDefault="00A91FE7" w:rsidP="00A91FE7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1FE7">
        <w:rPr>
          <w:rFonts w:ascii="Times New Roman" w:hAnsi="Times New Roman" w:cs="Times New Roman"/>
          <w:sz w:val="24"/>
          <w:szCs w:val="24"/>
        </w:rPr>
        <w:t xml:space="preserve">През новия програмен период ще се реализират нови възможности за подкрепа и развитие на територията, чрез комбинация от мерки, създавайки синергичен ефект между отделните програми. Всяка </w:t>
      </w:r>
      <w:r>
        <w:rPr>
          <w:rFonts w:ascii="Times New Roman" w:hAnsi="Times New Roman" w:cs="Times New Roman"/>
          <w:sz w:val="24"/>
          <w:szCs w:val="24"/>
        </w:rPr>
        <w:t>оперативна програма, с изключение на програмата за транспортна свързаност и за храни</w:t>
      </w:r>
      <w:r w:rsidRPr="00A91FE7">
        <w:rPr>
          <w:rFonts w:ascii="Times New Roman" w:hAnsi="Times New Roman" w:cs="Times New Roman"/>
          <w:sz w:val="24"/>
          <w:szCs w:val="24"/>
        </w:rPr>
        <w:t xml:space="preserve"> ще разполага със заделен ресурс за </w:t>
      </w:r>
      <w:r>
        <w:rPr>
          <w:rFonts w:ascii="Times New Roman" w:hAnsi="Times New Roman" w:cs="Times New Roman"/>
          <w:sz w:val="24"/>
          <w:szCs w:val="24"/>
        </w:rPr>
        <w:t xml:space="preserve">подкрепа на </w:t>
      </w:r>
      <w:r w:rsidRPr="00A91FE7">
        <w:rPr>
          <w:rFonts w:ascii="Times New Roman" w:hAnsi="Times New Roman" w:cs="Times New Roman"/>
          <w:sz w:val="24"/>
          <w:szCs w:val="24"/>
        </w:rPr>
        <w:t>териториално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A91FE7">
        <w:rPr>
          <w:rFonts w:ascii="Times New Roman" w:hAnsi="Times New Roman" w:cs="Times New Roman"/>
          <w:sz w:val="24"/>
          <w:szCs w:val="24"/>
        </w:rPr>
        <w:t xml:space="preserve"> развитие.</w:t>
      </w:r>
    </w:p>
    <w:p w:rsidR="00A91FE7" w:rsidRPr="00F70F1C" w:rsidRDefault="00A91FE7" w:rsidP="00A91FE7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1FE7">
        <w:rPr>
          <w:rFonts w:ascii="Times New Roman" w:hAnsi="Times New Roman" w:cs="Times New Roman"/>
          <w:sz w:val="24"/>
          <w:szCs w:val="24"/>
        </w:rPr>
        <w:t xml:space="preserve">Целта на този подход е да се насърчи сътрудничеството, създаването на иновативни мрежи между градовете и развитието на градско-селските връзки. Важно е да се намали делението на градски и селски територии и да се излезе извън административните граници на общините и на отделните населени места. Териториите извън големите градове в голяма степен са изправени пред същите предизвикателства, които са характерни за селските райони и способността им да задържат населението си или да привличат хора зависи основно от тяхната свързаност – както между отделните населени места, така и с големите градски центрове. Именно поради тази причина трябва да </w:t>
      </w:r>
      <w:r w:rsidR="00016B9A">
        <w:rPr>
          <w:rFonts w:ascii="Times New Roman" w:hAnsi="Times New Roman" w:cs="Times New Roman"/>
          <w:sz w:val="24"/>
          <w:szCs w:val="24"/>
        </w:rPr>
        <w:t xml:space="preserve">се </w:t>
      </w:r>
      <w:r w:rsidRPr="00A91FE7">
        <w:rPr>
          <w:rFonts w:ascii="Times New Roman" w:hAnsi="Times New Roman" w:cs="Times New Roman"/>
          <w:sz w:val="24"/>
          <w:szCs w:val="24"/>
        </w:rPr>
        <w:t>търс</w:t>
      </w:r>
      <w:r w:rsidR="00016B9A">
        <w:rPr>
          <w:rFonts w:ascii="Times New Roman" w:hAnsi="Times New Roman" w:cs="Times New Roman"/>
          <w:sz w:val="24"/>
          <w:szCs w:val="24"/>
        </w:rPr>
        <w:t>ят</w:t>
      </w:r>
      <w:r w:rsidRPr="00A91FE7">
        <w:rPr>
          <w:rFonts w:ascii="Times New Roman" w:hAnsi="Times New Roman" w:cs="Times New Roman"/>
          <w:sz w:val="24"/>
          <w:szCs w:val="24"/>
        </w:rPr>
        <w:t xml:space="preserve"> функционалните зони, които покриват по-малките икономически центрове, околните територии и връзките с големите полюси на растеж, които да развиваме чрез интегрирани инвестиции, базирани на местните нужди и потенциали.</w:t>
      </w:r>
    </w:p>
    <w:p w:rsidR="00951243" w:rsidRPr="00951243" w:rsidRDefault="00951243" w:rsidP="00951243">
      <w:pPr>
        <w:pStyle w:val="ListParagraph"/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A02" w:rsidRDefault="002B62D4" w:rsidP="002B62D4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2D4">
        <w:rPr>
          <w:rFonts w:ascii="Times New Roman" w:hAnsi="Times New Roman" w:cs="Times New Roman"/>
          <w:b/>
          <w:sz w:val="24"/>
          <w:szCs w:val="24"/>
        </w:rPr>
        <w:t xml:space="preserve">Концепция за прилагане на интегрирани териториални инвестиции </w:t>
      </w:r>
    </w:p>
    <w:p w:rsidR="002B62D4" w:rsidRPr="002B62D4" w:rsidRDefault="00452BB6" w:rsidP="002B62D4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Всяка оперативна програма, с изключение за програмата за транспортна свързаност и за храни</w:t>
      </w:r>
      <w:r w:rsidR="002B62D4" w:rsidRPr="002B62D4">
        <w:rPr>
          <w:rFonts w:ascii="Times New Roman" w:hAnsi="Times New Roman" w:cs="Times New Roman"/>
          <w:sz w:val="24"/>
          <w:szCs w:val="24"/>
        </w:rPr>
        <w:t xml:space="preserve"> разполага със заделен ресурс за </w:t>
      </w:r>
      <w:r>
        <w:rPr>
          <w:rFonts w:ascii="Times New Roman" w:hAnsi="Times New Roman" w:cs="Times New Roman"/>
          <w:sz w:val="24"/>
          <w:szCs w:val="24"/>
        </w:rPr>
        <w:t xml:space="preserve">подкрепа на интегрирания подход за </w:t>
      </w:r>
      <w:r w:rsidR="002B62D4" w:rsidRPr="002B62D4">
        <w:rPr>
          <w:rFonts w:ascii="Times New Roman" w:hAnsi="Times New Roman" w:cs="Times New Roman"/>
          <w:sz w:val="24"/>
          <w:szCs w:val="24"/>
        </w:rPr>
        <w:t xml:space="preserve">териториално развитие, който може да бъде разпределен и по райони (на ниво NUTS 2). </w:t>
      </w:r>
    </w:p>
    <w:p w:rsidR="002B62D4" w:rsidRPr="002B62D4" w:rsidRDefault="002B62D4" w:rsidP="002B62D4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2D4">
        <w:rPr>
          <w:rFonts w:ascii="Times New Roman" w:hAnsi="Times New Roman" w:cs="Times New Roman"/>
          <w:sz w:val="24"/>
          <w:szCs w:val="24"/>
        </w:rPr>
        <w:t>Създава се партньорство (например от няколко общини с представители на бизнеса, НПО, държавна администрация, висши учебни заведения или болници – в зависимост от типа на прое</w:t>
      </w:r>
      <w:r w:rsidR="00ED10FC">
        <w:rPr>
          <w:rFonts w:ascii="Times New Roman" w:hAnsi="Times New Roman" w:cs="Times New Roman"/>
          <w:sz w:val="24"/>
          <w:szCs w:val="24"/>
        </w:rPr>
        <w:t>кта, който ще се разработи), кое</w:t>
      </w:r>
      <w:r w:rsidRPr="002B62D4">
        <w:rPr>
          <w:rFonts w:ascii="Times New Roman" w:hAnsi="Times New Roman" w:cs="Times New Roman"/>
          <w:sz w:val="24"/>
          <w:szCs w:val="24"/>
        </w:rPr>
        <w:t xml:space="preserve">то изготвя интегриран проект </w:t>
      </w:r>
      <w:r w:rsidR="003B63B2">
        <w:rPr>
          <w:rFonts w:ascii="Times New Roman" w:hAnsi="Times New Roman" w:cs="Times New Roman"/>
          <w:sz w:val="24"/>
          <w:szCs w:val="24"/>
        </w:rPr>
        <w:t xml:space="preserve">или концепция за проект </w:t>
      </w:r>
      <w:r w:rsidRPr="002B62D4">
        <w:rPr>
          <w:rFonts w:ascii="Times New Roman" w:hAnsi="Times New Roman" w:cs="Times New Roman"/>
          <w:sz w:val="24"/>
          <w:szCs w:val="24"/>
        </w:rPr>
        <w:t xml:space="preserve">за цялостно решение на съществуващ общ проблем или оползотворяване на потенциала за развитие на съответната територия. Партньорството разработва </w:t>
      </w:r>
      <w:r w:rsidRPr="002B62D4">
        <w:rPr>
          <w:rFonts w:ascii="Times New Roman" w:hAnsi="Times New Roman" w:cs="Times New Roman"/>
          <w:sz w:val="24"/>
          <w:szCs w:val="24"/>
        </w:rPr>
        <w:lastRenderedPageBreak/>
        <w:t>интегриран проект с няколко компонента в зависимост от необходимите инвестиции (например път, болница, меки мерки за осигуряване на общо здравно обслужване на няколко общини</w:t>
      </w:r>
      <w:r w:rsidR="00ED10FC">
        <w:rPr>
          <w:rFonts w:ascii="Times New Roman" w:hAnsi="Times New Roman" w:cs="Times New Roman"/>
          <w:sz w:val="24"/>
          <w:szCs w:val="24"/>
        </w:rPr>
        <w:t xml:space="preserve"> и т.н.</w:t>
      </w:r>
      <w:r w:rsidRPr="002B62D4">
        <w:rPr>
          <w:rFonts w:ascii="Times New Roman" w:hAnsi="Times New Roman" w:cs="Times New Roman"/>
          <w:sz w:val="24"/>
          <w:szCs w:val="24"/>
        </w:rPr>
        <w:t xml:space="preserve">). Всеки компонент е насочен към конкретна </w:t>
      </w:r>
      <w:r w:rsidR="00B17271">
        <w:rPr>
          <w:rFonts w:ascii="Times New Roman" w:hAnsi="Times New Roman" w:cs="Times New Roman"/>
          <w:sz w:val="24"/>
          <w:szCs w:val="24"/>
        </w:rPr>
        <w:t>оперативна програма/финансов инструмент</w:t>
      </w:r>
      <w:r w:rsidRPr="002B62D4">
        <w:rPr>
          <w:rFonts w:ascii="Times New Roman" w:hAnsi="Times New Roman" w:cs="Times New Roman"/>
          <w:sz w:val="24"/>
          <w:szCs w:val="24"/>
        </w:rPr>
        <w:t xml:space="preserve">. Партньорството излъчва водещ партньор, който да го представлява пред РСР и </w:t>
      </w:r>
      <w:r w:rsidR="00ED10FC">
        <w:rPr>
          <w:rFonts w:ascii="Times New Roman" w:hAnsi="Times New Roman" w:cs="Times New Roman"/>
          <w:sz w:val="24"/>
          <w:szCs w:val="24"/>
        </w:rPr>
        <w:t xml:space="preserve">съответните </w:t>
      </w:r>
      <w:r w:rsidRPr="002B62D4">
        <w:rPr>
          <w:rFonts w:ascii="Times New Roman" w:hAnsi="Times New Roman" w:cs="Times New Roman"/>
          <w:sz w:val="24"/>
          <w:szCs w:val="24"/>
        </w:rPr>
        <w:t xml:space="preserve">УО. </w:t>
      </w:r>
    </w:p>
    <w:p w:rsidR="002B62D4" w:rsidRPr="002B62D4" w:rsidRDefault="002B62D4" w:rsidP="002B62D4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2D4">
        <w:rPr>
          <w:rFonts w:ascii="Times New Roman" w:hAnsi="Times New Roman" w:cs="Times New Roman"/>
          <w:sz w:val="24"/>
          <w:szCs w:val="24"/>
        </w:rPr>
        <w:t>Водещият партньор подава проекта</w:t>
      </w:r>
      <w:r w:rsidR="003B63B2">
        <w:rPr>
          <w:rFonts w:ascii="Times New Roman" w:hAnsi="Times New Roman" w:cs="Times New Roman"/>
          <w:sz w:val="24"/>
          <w:szCs w:val="24"/>
        </w:rPr>
        <w:t>/концепцията</w:t>
      </w:r>
      <w:r w:rsidRPr="002B62D4">
        <w:rPr>
          <w:rFonts w:ascii="Times New Roman" w:hAnsi="Times New Roman" w:cs="Times New Roman"/>
          <w:sz w:val="24"/>
          <w:szCs w:val="24"/>
        </w:rPr>
        <w:t xml:space="preserve"> през ИСУН за </w:t>
      </w:r>
      <w:r w:rsidR="009B0E55">
        <w:rPr>
          <w:rFonts w:ascii="Times New Roman" w:hAnsi="Times New Roman" w:cs="Times New Roman"/>
          <w:sz w:val="24"/>
          <w:szCs w:val="24"/>
        </w:rPr>
        <w:t xml:space="preserve">преглед и </w:t>
      </w:r>
      <w:r w:rsidRPr="002B62D4">
        <w:rPr>
          <w:rFonts w:ascii="Times New Roman" w:hAnsi="Times New Roman" w:cs="Times New Roman"/>
          <w:sz w:val="24"/>
          <w:szCs w:val="24"/>
        </w:rPr>
        <w:t>оценка от РСР. РСР оценява проекта на базата на съответствие със стратегията (Регионалната схема</w:t>
      </w:r>
      <w:r w:rsidR="006A0DC3">
        <w:rPr>
          <w:rFonts w:ascii="Times New Roman" w:hAnsi="Times New Roman" w:cs="Times New Roman"/>
          <w:sz w:val="24"/>
          <w:szCs w:val="24"/>
        </w:rPr>
        <w:t xml:space="preserve"> за пространствено развитие</w:t>
      </w:r>
      <w:r w:rsidRPr="002B62D4">
        <w:rPr>
          <w:rFonts w:ascii="Times New Roman" w:hAnsi="Times New Roman" w:cs="Times New Roman"/>
          <w:sz w:val="24"/>
          <w:szCs w:val="24"/>
        </w:rPr>
        <w:t xml:space="preserve">) и значимост за постигане на целите й, както и на базата на предварително определени и съгласувани от всички УО критерии за оценка (включително принос към стратегия, индикатори и т.н.). </w:t>
      </w:r>
      <w:r w:rsidR="003B63B2">
        <w:rPr>
          <w:rFonts w:ascii="Times New Roman" w:hAnsi="Times New Roman" w:cs="Times New Roman"/>
          <w:sz w:val="24"/>
          <w:szCs w:val="24"/>
        </w:rPr>
        <w:t xml:space="preserve">РСР организира публични обсъждания и осигурява публична подкрепа за проекта. </w:t>
      </w:r>
      <w:r w:rsidRPr="002B62D4">
        <w:rPr>
          <w:rFonts w:ascii="Times New Roman" w:hAnsi="Times New Roman" w:cs="Times New Roman"/>
          <w:sz w:val="24"/>
          <w:szCs w:val="24"/>
        </w:rPr>
        <w:t>Проектът може да бъде одобрен или отхвърлен от РСР. Работата на РСР се подпомага от Р</w:t>
      </w:r>
      <w:r w:rsidR="003B63B2">
        <w:rPr>
          <w:rFonts w:ascii="Times New Roman" w:hAnsi="Times New Roman" w:cs="Times New Roman"/>
          <w:sz w:val="24"/>
          <w:szCs w:val="24"/>
        </w:rPr>
        <w:t>егионалните отдели</w:t>
      </w:r>
      <w:r w:rsidRPr="002B62D4">
        <w:rPr>
          <w:rFonts w:ascii="Times New Roman" w:hAnsi="Times New Roman" w:cs="Times New Roman"/>
          <w:sz w:val="24"/>
          <w:szCs w:val="24"/>
        </w:rPr>
        <w:t xml:space="preserve"> на УО на ОПРР, както и от представители</w:t>
      </w:r>
      <w:r w:rsidR="003B63B2">
        <w:rPr>
          <w:rFonts w:ascii="Times New Roman" w:hAnsi="Times New Roman" w:cs="Times New Roman"/>
          <w:sz w:val="24"/>
          <w:szCs w:val="24"/>
        </w:rPr>
        <w:t>/експерти</w:t>
      </w:r>
      <w:r w:rsidRPr="002B62D4">
        <w:rPr>
          <w:rFonts w:ascii="Times New Roman" w:hAnsi="Times New Roman" w:cs="Times New Roman"/>
          <w:sz w:val="24"/>
          <w:szCs w:val="24"/>
        </w:rPr>
        <w:t xml:space="preserve"> на другите УО (във връзка с експертните оценки). При необходимост УО на ОПРР оказва методическа подкрепа на РСР.</w:t>
      </w:r>
    </w:p>
    <w:p w:rsidR="002B62D4" w:rsidRPr="002B62D4" w:rsidRDefault="002B62D4" w:rsidP="002B62D4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2D4">
        <w:rPr>
          <w:rFonts w:ascii="Times New Roman" w:hAnsi="Times New Roman" w:cs="Times New Roman"/>
          <w:sz w:val="24"/>
          <w:szCs w:val="24"/>
        </w:rPr>
        <w:t xml:space="preserve">След </w:t>
      </w:r>
      <w:r w:rsidR="00915232">
        <w:rPr>
          <w:rFonts w:ascii="Times New Roman" w:hAnsi="Times New Roman" w:cs="Times New Roman"/>
          <w:sz w:val="24"/>
          <w:szCs w:val="24"/>
        </w:rPr>
        <w:t xml:space="preserve">принципното </w:t>
      </w:r>
      <w:r w:rsidRPr="002B62D4">
        <w:rPr>
          <w:rFonts w:ascii="Times New Roman" w:hAnsi="Times New Roman" w:cs="Times New Roman"/>
          <w:sz w:val="24"/>
          <w:szCs w:val="24"/>
        </w:rPr>
        <w:t>одобрение на проекта</w:t>
      </w:r>
      <w:r w:rsidR="00915232">
        <w:rPr>
          <w:rFonts w:ascii="Times New Roman" w:hAnsi="Times New Roman" w:cs="Times New Roman"/>
          <w:sz w:val="24"/>
          <w:szCs w:val="24"/>
        </w:rPr>
        <w:t>/концепцията</w:t>
      </w:r>
      <w:r w:rsidRPr="002B62D4">
        <w:rPr>
          <w:rFonts w:ascii="Times New Roman" w:hAnsi="Times New Roman" w:cs="Times New Roman"/>
          <w:sz w:val="24"/>
          <w:szCs w:val="24"/>
        </w:rPr>
        <w:t xml:space="preserve"> от РСР той става видим в ИСУН за УО на ОПРР, който изпълнява координираща функция по допълнителните проверки за съответствие с правилата на съответните </w:t>
      </w:r>
      <w:r w:rsidR="00915232">
        <w:rPr>
          <w:rFonts w:ascii="Times New Roman" w:hAnsi="Times New Roman" w:cs="Times New Roman"/>
          <w:sz w:val="24"/>
          <w:szCs w:val="24"/>
        </w:rPr>
        <w:t>програми</w:t>
      </w:r>
      <w:r w:rsidRPr="002B62D4">
        <w:rPr>
          <w:rFonts w:ascii="Times New Roman" w:hAnsi="Times New Roman" w:cs="Times New Roman"/>
          <w:sz w:val="24"/>
          <w:szCs w:val="24"/>
        </w:rPr>
        <w:t xml:space="preserve">. УО на ОПРР разпределя проекта към засегнатите </w:t>
      </w:r>
      <w:r w:rsidR="00915232">
        <w:rPr>
          <w:rFonts w:ascii="Times New Roman" w:hAnsi="Times New Roman" w:cs="Times New Roman"/>
          <w:sz w:val="24"/>
          <w:szCs w:val="24"/>
        </w:rPr>
        <w:t>оперативни програми</w:t>
      </w:r>
      <w:r w:rsidRPr="002B62D4">
        <w:rPr>
          <w:rFonts w:ascii="Times New Roman" w:hAnsi="Times New Roman" w:cs="Times New Roman"/>
          <w:sz w:val="24"/>
          <w:szCs w:val="24"/>
        </w:rPr>
        <w:t xml:space="preserve">, които извършват </w:t>
      </w:r>
      <w:r w:rsidR="00915232">
        <w:rPr>
          <w:rFonts w:ascii="Times New Roman" w:hAnsi="Times New Roman" w:cs="Times New Roman"/>
          <w:sz w:val="24"/>
          <w:szCs w:val="24"/>
        </w:rPr>
        <w:t>проверка</w:t>
      </w:r>
      <w:r w:rsidRPr="002B62D4">
        <w:rPr>
          <w:rFonts w:ascii="Times New Roman" w:hAnsi="Times New Roman" w:cs="Times New Roman"/>
          <w:sz w:val="24"/>
          <w:szCs w:val="24"/>
        </w:rPr>
        <w:t xml:space="preserve"> на базата на критерии за съответствие с правилата по съответната </w:t>
      </w:r>
      <w:r w:rsidR="00915232">
        <w:rPr>
          <w:rFonts w:ascii="Times New Roman" w:hAnsi="Times New Roman" w:cs="Times New Roman"/>
          <w:sz w:val="24"/>
          <w:szCs w:val="24"/>
        </w:rPr>
        <w:t>програма</w:t>
      </w:r>
      <w:r w:rsidRPr="002B62D4">
        <w:rPr>
          <w:rFonts w:ascii="Times New Roman" w:hAnsi="Times New Roman" w:cs="Times New Roman"/>
          <w:sz w:val="24"/>
          <w:szCs w:val="24"/>
        </w:rPr>
        <w:t xml:space="preserve">. Всеки УО разглежда проекта и по-конкретно компонента/компонентите, свързани с неговата </w:t>
      </w:r>
      <w:r w:rsidR="00915232">
        <w:rPr>
          <w:rFonts w:ascii="Times New Roman" w:hAnsi="Times New Roman" w:cs="Times New Roman"/>
          <w:sz w:val="24"/>
          <w:szCs w:val="24"/>
        </w:rPr>
        <w:t>оперативна програма</w:t>
      </w:r>
      <w:r w:rsidRPr="002B62D4">
        <w:rPr>
          <w:rFonts w:ascii="Times New Roman" w:hAnsi="Times New Roman" w:cs="Times New Roman"/>
          <w:sz w:val="24"/>
          <w:szCs w:val="24"/>
        </w:rPr>
        <w:t>. Всеки УО може да връща проекта за доработване или промяна в рамките на неговия компонент</w:t>
      </w:r>
      <w:r w:rsidR="002367FF">
        <w:rPr>
          <w:rFonts w:ascii="Times New Roman" w:hAnsi="Times New Roman" w:cs="Times New Roman"/>
          <w:sz w:val="24"/>
          <w:szCs w:val="24"/>
        </w:rPr>
        <w:t>,</w:t>
      </w:r>
      <w:r w:rsidRPr="002B62D4">
        <w:rPr>
          <w:rFonts w:ascii="Times New Roman" w:hAnsi="Times New Roman" w:cs="Times New Roman"/>
          <w:sz w:val="24"/>
          <w:szCs w:val="24"/>
        </w:rPr>
        <w:t xml:space="preserve"> с цел осигуряв</w:t>
      </w:r>
      <w:r w:rsidR="002367FF">
        <w:rPr>
          <w:rFonts w:ascii="Times New Roman" w:hAnsi="Times New Roman" w:cs="Times New Roman"/>
          <w:sz w:val="24"/>
          <w:szCs w:val="24"/>
        </w:rPr>
        <w:t>ане на съответствие с правилата</w:t>
      </w:r>
      <w:r w:rsidRPr="002B6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62D4" w:rsidRPr="002B62D4" w:rsidRDefault="002B62D4" w:rsidP="002B62D4">
      <w:pPr>
        <w:pStyle w:val="ListParagraph"/>
        <w:numPr>
          <w:ilvl w:val="0"/>
          <w:numId w:val="4"/>
        </w:numPr>
        <w:spacing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B62D4">
        <w:rPr>
          <w:rFonts w:ascii="Times New Roman" w:hAnsi="Times New Roman" w:cs="Times New Roman"/>
          <w:sz w:val="24"/>
          <w:szCs w:val="24"/>
        </w:rPr>
        <w:t xml:space="preserve">След приключване на проверките и окончателно оформяне на проекта всеки УО сключва договор с </w:t>
      </w:r>
      <w:r w:rsidR="003B63B2">
        <w:rPr>
          <w:rFonts w:ascii="Times New Roman" w:hAnsi="Times New Roman" w:cs="Times New Roman"/>
          <w:sz w:val="24"/>
          <w:szCs w:val="24"/>
        </w:rPr>
        <w:t>водещия партньор</w:t>
      </w:r>
      <w:r w:rsidRPr="002B62D4">
        <w:rPr>
          <w:rFonts w:ascii="Times New Roman" w:hAnsi="Times New Roman" w:cs="Times New Roman"/>
          <w:sz w:val="24"/>
          <w:szCs w:val="24"/>
        </w:rPr>
        <w:t xml:space="preserve"> за</w:t>
      </w:r>
      <w:r w:rsidR="003B63B2">
        <w:rPr>
          <w:rFonts w:ascii="Times New Roman" w:hAnsi="Times New Roman" w:cs="Times New Roman"/>
          <w:sz w:val="24"/>
          <w:szCs w:val="24"/>
        </w:rPr>
        <w:t xml:space="preserve"> финансиране на</w:t>
      </w:r>
      <w:r w:rsidRPr="002B62D4">
        <w:rPr>
          <w:rFonts w:ascii="Times New Roman" w:hAnsi="Times New Roman" w:cs="Times New Roman"/>
          <w:sz w:val="24"/>
          <w:szCs w:val="24"/>
        </w:rPr>
        <w:t xml:space="preserve"> съответния компонент</w:t>
      </w:r>
      <w:r w:rsidR="002367FF">
        <w:rPr>
          <w:rFonts w:ascii="Times New Roman" w:hAnsi="Times New Roman" w:cs="Times New Roman"/>
          <w:sz w:val="24"/>
          <w:szCs w:val="24"/>
        </w:rPr>
        <w:t xml:space="preserve"> или се сключва многостранен договор за предоставяне на финансова подкрепа, подписан от всички УО и от водещия партньор</w:t>
      </w:r>
      <w:r w:rsidRPr="002B62D4">
        <w:rPr>
          <w:rFonts w:ascii="Times New Roman" w:hAnsi="Times New Roman" w:cs="Times New Roman"/>
          <w:sz w:val="24"/>
          <w:szCs w:val="24"/>
        </w:rPr>
        <w:t>.</w:t>
      </w:r>
    </w:p>
    <w:p w:rsidR="002B62D4" w:rsidRDefault="002B62D4" w:rsidP="002B62D4">
      <w:pPr>
        <w:pStyle w:val="ListParagraph"/>
        <w:spacing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2D4" w:rsidRDefault="002B62D4" w:rsidP="002B62D4"/>
    <w:p w:rsidR="002B62D4" w:rsidRPr="00A07EF7" w:rsidRDefault="002B62D4" w:rsidP="002B62D4">
      <w:pPr>
        <w:sectPr w:rsidR="002B62D4" w:rsidRPr="00A07EF7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B62D4" w:rsidRDefault="00C51950" w:rsidP="002B62D4">
      <w:pPr>
        <w:rPr>
          <w:lang w:val="en-US"/>
        </w:rPr>
      </w:pPr>
      <w:r>
        <w:rPr>
          <w:noProof/>
          <w:lang w:eastAsia="bg-BG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9CAB42" wp14:editId="3862F8EA">
                <wp:simplePos x="0" y="0"/>
                <wp:positionH relativeFrom="column">
                  <wp:posOffset>134620</wp:posOffset>
                </wp:positionH>
                <wp:positionV relativeFrom="paragraph">
                  <wp:posOffset>2972435</wp:posOffset>
                </wp:positionV>
                <wp:extent cx="8255" cy="517525"/>
                <wp:effectExtent l="57150" t="38100" r="67945" b="1587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" cy="5175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" o:spid="_x0000_s1026" type="#_x0000_t32" style="position:absolute;margin-left:10.6pt;margin-top:234.05pt;width:.65pt;height:40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Dwv/gEAAEkEAAAOAAAAZHJzL2Uyb0RvYy54bWysVMGO0zAQvSPxD5bvNGlR2VI1XaEuywVB&#10;xbLcXcduLNkea2ya9u8ZO2lgQRwWcbHieN6b917G2dyenWUnhdGAb/h8VnOmvITW+GPDH7/ev1px&#10;FpPwrbDgVcMvKvLb7csXmz6s1QI6sK1CRiQ+rvvQ8C6lsK6qKDvlRJxBUJ4ONaATibZ4rFoUPbE7&#10;Wy3q+k3VA7YBQaoY6e3dcMi3hV9rJdNnraNKzDactKWyYlkPea22G7E+ogidkaMM8Q8qnDCemk5U&#10;dyIJ9h3NH1TOSIQIOs0kuAq0NlIVD+RmXv/m5qETQRUvFE4MU0zx/9HKT6c9MtM2fPGWMy8cfaOH&#10;hMIcu8TeIULPduA95QjIqITy6kNcE2zn9zjuYthjNn/W6Ji2JnyjUShxkEF2LmlfprTVOTFJL1eL&#10;5ZIzSQfL+c1ysczc1UCSyQLG9EGBY/mh4XEUNakZGojTx5gG4BWQwdazvuGvV/O6LjoiWNPeG2vz&#10;YcTjYWeRnUQeivqm3pU5oN5PypIw9r1vWboECkXkLEaJ1pPSHMNgvDyli1VD5y9KU6BkcFBYRllN&#10;/YSUyqf5xETVGaZJ2wQcNec78DfgWJ+hqoz5c8ATonQGnyawMx5wSOxp93S+StZD/TWBwXeO4ADt&#10;pYxEiYbmtXzO8W7lC/HrvsB//gG2PwAAAP//AwBQSwMEFAAGAAgAAAAhAFdegVXgAAAACQEAAA8A&#10;AABkcnMvZG93bnJldi54bWxMj8FOwzAQRO9I/IO1SNyoE9OENs2mQkiFE5Voe+Doxm4SiNeR7bTp&#10;32NOcFzN08zbcj2Znp21850lhHSWANNUW9VRg3DYbx4WwHyQpGRvSSNctYd1dXtTykLZC33o8y40&#10;LJaQLyRCG8JQcO7rVhvpZ3bQFLOTdUaGeLqGKycvsdz0XCRJzo3sKC60ctAvra6/d6NBeNqmrl4O&#10;m/3n4/g6HbK3Trx/XRHv76bnFbCgp/AHw69+VIcqOh3tSMqzHkGkIpII83yRAouAEBmwI0I2X+bA&#10;q5L//6D6AQAA//8DAFBLAQItABQABgAIAAAAIQC2gziS/gAAAOEBAAATAAAAAAAAAAAAAAAAAAAA&#10;AABbQ29udGVudF9UeXBlc10ueG1sUEsBAi0AFAAGAAgAAAAhADj9If/WAAAAlAEAAAsAAAAAAAAA&#10;AAAAAAAALwEAAF9yZWxzLy5yZWxzUEsBAi0AFAAGAAgAAAAhAH+4PC/+AQAASQQAAA4AAAAAAAAA&#10;AAAAAAAALgIAAGRycy9lMm9Eb2MueG1sUEsBAi0AFAAGAAgAAAAhAFdegVXgAAAACQEAAA8AAAAA&#10;AAAAAAAAAAAAWAQAAGRycy9kb3ducmV2LnhtbFBLBQYAAAAABAAEAPMAAABlBQAAAAA=&#10;" strokecolor="#0070c0" strokeweight="3pt">
                <v:stroke endarrow="open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F3FF40" wp14:editId="769416B5">
                <wp:simplePos x="0" y="0"/>
                <wp:positionH relativeFrom="column">
                  <wp:posOffset>419100</wp:posOffset>
                </wp:positionH>
                <wp:positionV relativeFrom="paragraph">
                  <wp:posOffset>2972435</wp:posOffset>
                </wp:positionV>
                <wp:extent cx="8255" cy="715645"/>
                <wp:effectExtent l="57150" t="38100" r="67945" b="825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" cy="7156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4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33pt;margin-top:234.05pt;width:.65pt;height:56.3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QS2wEAAJwDAAAOAAAAZHJzL2Uyb0RvYy54bWysU01v2zAMvQ/ofxB0X+xkTRcYcYohaXcp&#10;tgDddmdlyRagL1BanPz7UbIXdN1t2EUgRfKJ7/l5e3+2hp0kRu1dy5eLmjPphO+061v+/dvj+w1n&#10;MYHrwHgnW36Rkd/vbt5tx9DIlR+86SQyAnGxGUPLh5RCU1VRDNJCXPggHRWVRwuJUuyrDmEkdGuq&#10;VV3fVaPHLqAXMka6PUxFviv4SkmRvioVZWKm5bRbKieW8yWf1W4LTY8QBi3mNeAftrCgHT16hTpA&#10;AvYT9V9QVgv00au0EN5WXiktZOFAbJb1GzbPAwRZuJA4MVxliv8PVnw5HZHpruUfVpw5sPSNnhOC&#10;7ofEPiH6ke29c6SjR0YtpNcYYkNje3fEOYvhiJn8WaFlyujwg6xQ5CCC7FzUvlzVlufEBF1uVus1&#10;Z4IKH5fru9t1xq4mkAwWMKbP0luWg5bHeanrNtMDcHqKaRr8PZCHnX/UxtA9NMaxkdhtljV9fwHk&#10;MWUgUWgDsY6u5wxMT+YVCcvO0Rvd5fE8XYwo9wbZCchCIIR06XZe9Y/O/PwB4jA1llJugyaBNg+u&#10;Y+kSSFzIms7zxuW6LDadaWRxJzlz9OK7S1G5yhlZoCg02zV77HVO8eufavcLAAD//wMAUEsDBBQA&#10;BgAIAAAAIQDXdfZP3wAAAAkBAAAPAAAAZHJzL2Rvd25yZXYueG1sTI/LTsMwEEX3SPyDNUjsqBMK&#10;Jgpxqgrx2kRAALF14yEJxOModtvw9x1WsBzN1bnnFqvZDWKHU+g9aUgXCQikxtueWg1vr3dnGYgQ&#10;DVkzeEINPxhgVR4fFSa3fk8vuKtjKxhCITcauhjHXMrQdOhMWPgRiX+ffnIm8jm10k5mz3A3yPMk&#10;UdKZnrihMyPedNh811vHlI+v2+rp/WGZPlP1aKva3q+j1fr0ZF5fg4g4x78w/OqzOpTstPFbskEM&#10;GpTiKVHDhcpSEBxQV0sQGw2XWZKBLAv5f0F5AAAA//8DAFBLAQItABQABgAIAAAAIQC2gziS/gAA&#10;AOEBAAATAAAAAAAAAAAAAAAAAAAAAABbQ29udGVudF9UeXBlc10ueG1sUEsBAi0AFAAGAAgAAAAh&#10;ADj9If/WAAAAlAEAAAsAAAAAAAAAAAAAAAAALwEAAF9yZWxzLy5yZWxzUEsBAi0AFAAGAAgAAAAh&#10;AEX0ZBLbAQAAnAMAAA4AAAAAAAAAAAAAAAAALgIAAGRycy9lMm9Eb2MueG1sUEsBAi0AFAAGAAgA&#10;AAAhANd19k/fAAAACQEAAA8AAAAAAAAAAAAAAAAANQQAAGRycy9kb3ducmV2LnhtbFBLBQYAAAAA&#10;BAAEAPMAAABBBQAAAAA=&#10;" strokecolor="#8064a2 [3207]" strokeweight="3pt">
                <v:stroke endarrow="open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382381" wp14:editId="46B6C82E">
                <wp:simplePos x="0" y="0"/>
                <wp:positionH relativeFrom="column">
                  <wp:posOffset>652145</wp:posOffset>
                </wp:positionH>
                <wp:positionV relativeFrom="paragraph">
                  <wp:posOffset>2972435</wp:posOffset>
                </wp:positionV>
                <wp:extent cx="0" cy="862330"/>
                <wp:effectExtent l="57150" t="38100" r="57150" b="1397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3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4" o:spid="_x0000_s1026" type="#_x0000_t32" style="position:absolute;margin-left:51.35pt;margin-top:234.05pt;width:0;height:67.9pt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PP1wEAAJkDAAAOAAAAZHJzL2Uyb0RvYy54bWysU02PEzEMvSPxH6Lc6fQDraqq0xVqWS4I&#10;VlqWuzeTzERK4sgJnfbf42SGaoEb4hI5H372e37Z31+8E2dNyWJo5WqxlEIHhZ0NfSufvz2820qR&#10;MoQOHAbdyqtO8v7w9s1+jDu9xgFdp0kwSEi7MbZyyDnumiapQXtIC4w68KVB8pB5S33TEYyM7l2z&#10;Xi7vmhGpi4RKp8Snp+lSHiq+MVrlr8YknYVrJfeW60p1fSlrc9jDrieIg1VzG/APXXiwgYveoE6Q&#10;Qfwg+xeUt4owockLhb5BY6zSlQOzWS3/YPM0QNSVC4uT4k2m9P9g1ZfzIwnbtXLzXooAnmf0lAls&#10;P2TxgQhHccQQWEckwU9YrzGmHacdwyPNuxQfqZC/GPLCOBu/sxWqHExQXKra15va+pKFmg4Vn27v&#10;1ptNHUQzIRSkSCl/0uhFCVqZ5o5urUzocP6cMvfAib8SSnLAB+tcnawLYmRq29WSh6+ADWYcZA59&#10;ZMop9FKA69m5KlNtOKGzXUkvQNWF+uhInIH9A0rpkDdFA67428tS/gRpmB7Wq8laGaz7GDqRr5GV&#10;hSLonO9CKaGrR2caRdlJyxK9YHetEjdlx/OvZWevFoO93nP8+kcdfgIAAP//AwBQSwMEFAAGAAgA&#10;AAAhAIVEupDfAAAACwEAAA8AAABkcnMvZG93bnJldi54bWxMj01LAzEQhu+C/yGM4M0mrWVb180W&#10;EUSQXqwieEs3sx+6mSxJul399U696PGdeXjnmWIzuV6MGGLnScN8pkAgVd521Gh4fXm4WoOIyZA1&#10;vSfU8IURNuX5WWFy64/0jOMuNYJLKOZGQ5vSkEsZqxadiTM/IPGu9sGZxDE00gZz5HLXy4VSmXSm&#10;I77QmgHvW6w+dwenYdu9pymMqw9cPj3W325bvyVZa315Md3dgkg4pT8YTvqsDiU77f2BbBQ9Z7VY&#10;Maphma3nIE7E72SvIVPXNyDLQv7/ofwBAAD//wMAUEsBAi0AFAAGAAgAAAAhALaDOJL+AAAA4QEA&#10;ABMAAAAAAAAAAAAAAAAAAAAAAFtDb250ZW50X1R5cGVzXS54bWxQSwECLQAUAAYACAAAACEAOP0h&#10;/9YAAACUAQAACwAAAAAAAAAAAAAAAAAvAQAAX3JlbHMvLnJlbHNQSwECLQAUAAYACAAAACEAl7HT&#10;z9cBAACZAwAADgAAAAAAAAAAAAAAAAAuAgAAZHJzL2Uyb0RvYy54bWxQSwECLQAUAAYACAAAACEA&#10;hUS6kN8AAAALAQAADwAAAAAAAAAAAAAAAAAxBAAAZHJzL2Rvd25yZXYueG1sUEsFBgAAAAAEAAQA&#10;8wAAAD0FAAAAAA==&#10;" strokecolor="#9bbb59 [3206]" strokeweight="3pt">
                <v:stroke endarrow="open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2A6F04" wp14:editId="0FF1D249">
                <wp:simplePos x="0" y="0"/>
                <wp:positionH relativeFrom="column">
                  <wp:posOffset>893445</wp:posOffset>
                </wp:positionH>
                <wp:positionV relativeFrom="paragraph">
                  <wp:posOffset>2972435</wp:posOffset>
                </wp:positionV>
                <wp:extent cx="0" cy="991870"/>
                <wp:effectExtent l="57150" t="38100" r="57150" b="1778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9187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6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70.35pt;margin-top:234.05pt;width:0;height:78.1pt;flip:y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spf1wEAAJkDAAAOAAAAZHJzL2Uyb0RvYy54bWysU01vEzEQvSPxHyzfySZFatMomwollAuC&#10;SC3cp15715K/NGOyyb9n7F2iAjfExRp/zJt5b563D2fvxEkj2RhauVospdBBxc6GvpXfnh/fraWg&#10;DKEDF4Nu5UWTfNi9fbMd00bfxCG6TqNgkECbMbVyyDltmobUoD3QIiYd+NJE9JB5i33TIYyM7l1z&#10;s1zeNmPELmFUmohPD9Ol3FV8Y7TKX40hnYVrJfeW64p1fSlrs9vCpkdIg1VzG/APXXiwgYteoQ6Q&#10;QfxA+xeUtwojRZMXKvomGmOVrhyYzWr5B5unAZKuXFgcSleZ6P/Bqi+nIwrbtfL9nRQBPM/oKSPY&#10;fsjiA2IcxT6GwDpGFPyE9RoTbThtH4447ygdsZA/G/TCOJu+sxWqHExQnKval6va+pyFmg4Vn97f&#10;r9Z3dRDNhFCQElL+pKMXJWglzR1dW5nQ4fSZMvfAib8SSnKIj9a5OlkXxMjU1qslD18BG8w4yBz6&#10;xJQp9FKA69m5KmNtmKKzXUkvQNWFeu9QnID9A0rpkG+LBlzxt5el/AFomB7Wq8laGaz7GDqRL4mV&#10;hSLonO9CKaGrR2caRdlJyxK9xO5SJW7Kjudfy85eLQZ7vef49Y/a/QQAAP//AwBQSwMEFAAGAAgA&#10;AAAhAFH1ryHhAAAACwEAAA8AAABkcnMvZG93bnJldi54bWxMj8FOwzAMhu9Ie4fISNxY0lF1ozSd&#10;ENIEGoeJMSFxyxrTdjROSbKt8PRku8Dxtz/9/lzMB9OxAzrfWpKQjAUwpMrqlmoJm9fF9QyYD4q0&#10;6iyhhG/0MC9HF4XKtT3SCx7WoWaxhHyuJDQh9DnnvmrQKD+2PVLcfVhnVIjR1Vw7dYzlpuMTITJu&#10;VEvxQqN6fGiw+lzvjQT6EV/vYpqsCBfD49Ptzi03b89SXl0O93fAAg7hD4aTflSHMjpt7Z60Z13M&#10;qZhGVEKazRJgJ+I82UrIJukN8LLg/38ofwEAAP//AwBQSwECLQAUAAYACAAAACEAtoM4kv4AAADh&#10;AQAAEwAAAAAAAAAAAAAAAAAAAAAAW0NvbnRlbnRfVHlwZXNdLnhtbFBLAQItABQABgAIAAAAIQA4&#10;/SH/1gAAAJQBAAALAAAAAAAAAAAAAAAAAC8BAABfcmVscy8ucmVsc1BLAQItABQABgAIAAAAIQD7&#10;nspf1wEAAJkDAAAOAAAAAAAAAAAAAAAAAC4CAABkcnMvZTJvRG9jLnhtbFBLAQItABQABgAIAAAA&#10;IQBR9a8h4QAAAAsBAAAPAAAAAAAAAAAAAAAAADEEAABkcnMvZG93bnJldi54bWxQSwUGAAAAAAQA&#10;BADzAAAAPwUAAAAA&#10;" strokecolor="#f79646 [3209]" strokeweight="3pt">
                <v:stroke endarrow="open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B1CE84D" wp14:editId="2F08AB24">
                <wp:simplePos x="0" y="0"/>
                <wp:positionH relativeFrom="column">
                  <wp:posOffset>1117600</wp:posOffset>
                </wp:positionH>
                <wp:positionV relativeFrom="paragraph">
                  <wp:posOffset>2989580</wp:posOffset>
                </wp:positionV>
                <wp:extent cx="0" cy="1095375"/>
                <wp:effectExtent l="57150" t="38100" r="57150" b="952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953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5">
                              <a:lumMod val="75000"/>
                            </a:scheme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0" o:spid="_x0000_s1026" type="#_x0000_t32" style="position:absolute;margin-left:88pt;margin-top:235.4pt;width:0;height:86.25pt;flip:y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y55wEAAL4DAAAOAAAAZHJzL2Uyb0RvYy54bWysU02P0zAQvSPxHyzfadJdyi5R0xVqWS7A&#10;VlrgPuvYiSV/aext2n/P2AnRAjfExRqP857nPb9s787WsJPEqL1r+XpVcyad8J12fcu/f7t/c8tZ&#10;TOA6MN7Jll9k5He716+2Y2jklR+86SQyInGxGUPLh5RCU1VRDNJCXPkgHR0qjxYSbbGvOoSR2K2p&#10;rur6XTV67AJ6IWOk7mE65LvCr5QU6UGpKBMzLafZUlmxrE95rXZbaHqEMGgxjwH/MIUF7ejSheoA&#10;Cdgz6r+orBboo1dpJbytvFJayKKB1KzrP9Q8DhBk0ULmxLDYFP8frfh6OiLTXcvfkj0OLL3RY0LQ&#10;/ZDYB0Q/sr13jnz0yOgT8msMsSHY3h1x3sVwxCz+rNAyZXT4QVEodpBAdi5uXxa35TkxMTUFddf1&#10;+831zSYzVxNFpgoY0yfpLctFy+M80jLLRA+nzzFNwF+ADHb+XhtDfWiMY2PLr2/XNckTQAlTBhKV&#10;NpDm6HrOwPQUXZGwTBy90V2GZ3SJodwbZCegAIEQ0qVN+c482y++m/o3m5ropzkWSJHzG1se8QBx&#10;mEDlKIOgSaDNR9exdAlkP2TXZzbj8rksQZ6lZvsnw3P15LtLeYcq7ygk5do50DmFL/dUv/ztdj8B&#10;AAD//wMAUEsDBBQABgAIAAAAIQADSjUl3gAAAAsBAAAPAAAAZHJzL2Rvd25yZXYueG1sTI/BbsIw&#10;EETvlfoP1lbqrTgFFFAaByGknnoJlANHEy9JRLxOYhNCv75LL+U4s6PZeelqtI0YsPe1IwXvkwgE&#10;UuFMTaWC/ffn2xKED5qMbhyhght6WGXPT6lOjLvSFoddKAWXkE+0giqENpHSFxVa7SeuReLbyfVW&#10;B5Z9KU2vr1xuGzmNolhaXRN/qHSLmwqL8+5iFSzPtyEf8q6jQ9gXP3WXr7+2pVKvL+P6A0TAMfyH&#10;4T6fp0PGm47uQsaLhvUiZpagYL6ImOGe+HOOCuL5bAYyS+UjQ/YLAAD//wMAUEsBAi0AFAAGAAgA&#10;AAAhALaDOJL+AAAA4QEAABMAAAAAAAAAAAAAAAAAAAAAAFtDb250ZW50X1R5cGVzXS54bWxQSwEC&#10;LQAUAAYACAAAACEAOP0h/9YAAACUAQAACwAAAAAAAAAAAAAAAAAvAQAAX3JlbHMvLnJlbHNQSwEC&#10;LQAUAAYACAAAACEAXCr8uecBAAC+AwAADgAAAAAAAAAAAAAAAAAuAgAAZHJzL2Uyb0RvYy54bWxQ&#10;SwECLQAUAAYACAAAACEAA0o1Jd4AAAALAQAADwAAAAAAAAAAAAAAAABBBAAAZHJzL2Rvd25yZXYu&#10;eG1sUEsFBgAAAAAEAAQA8wAAAEwFAAAAAA==&#10;" strokecolor="#31849b [2408]" strokeweight="3pt">
                <v:stroke endarrow="open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9A3D65" wp14:editId="0A324A2D">
                <wp:simplePos x="0" y="0"/>
                <wp:positionH relativeFrom="column">
                  <wp:posOffset>1385570</wp:posOffset>
                </wp:positionH>
                <wp:positionV relativeFrom="paragraph">
                  <wp:posOffset>2989580</wp:posOffset>
                </wp:positionV>
                <wp:extent cx="0" cy="1250315"/>
                <wp:effectExtent l="57150" t="38100" r="57150" b="698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5031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109.1pt;margin-top:235.4pt;width:0;height:98.45pt;flip:y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idb1QEAAJcDAAAOAAAAZHJzL2Uyb0RvYy54bWysU02P0zAQvSPxHyzfaZKWRauo6WrVslwQ&#10;VFrgPnXsxJK/NDZN++8ZO6Fa4IY2B2s+n+c9T7YPF2vYWWLU3nW8WdWcSSd8r93Q8e/fnt7dcxYT&#10;uB6Md7LjVxn5w+7tm+0UWrn2oze9REYgLrZT6PiYUmirKopRWogrH6SjpPJoIZGLQ9UjTIRuTbWu&#10;6w/V5LEP6IWMkaKHOcl3BV8pKdJXpaJMzHScZkvlxHKe8lntttAOCGHUYhkD/mMKC9rRpTeoAyRg&#10;P1H/A2W1QB+9SivhbeWV0kIWDsSmqf9i8zxCkIULiRPDTab4erDiy/mITPcdf7/hzIGlN3pOCHoY&#10;E3tE9BPbe+dIR4+MSkivKcSW2vbuiIsXwxEz+YtCy5TR4QetQpGDCLJLUft6U1teEhNzUFC0Wd/V&#10;m+YuI1czRIYKGNMn6S3LRsfjMtJtlhkezp9jmht/N+Rm55+0MRSH1jg2dXxz39T0+gJow5SBRKYN&#10;xDm6gTMwA62uSFgmjt7oPrfn7ojDaW+QnYHWZ1/nb5nzj7J89wHiONeVVC6DNoE2H13P0jWQrpDl&#10;XPqNy3lZNnThkHWdlczWyffXInCVPXr9Is+yqXm9Xvpkv/yfdr8AAAD//wMAUEsDBBQABgAIAAAA&#10;IQCpQ2PQ3wAAAAsBAAAPAAAAZHJzL2Rvd25yZXYueG1sTI/BSsQwEIbvgu8QRvDmJluWdq1NF1FE&#10;FkVwVfA428Q22ExKk+7Wt3fEgx5n5ueb7682s+/FwY7RBdKwXCgQlppgHLUaXl/uLtYgYkIy2Aey&#10;Gr5shE19elJhacKRnu1hl1rBEIolauhSGkopY9NZj3ERBkt8+wijx8Tj2Eoz4pHhvpeZUrn06Ig/&#10;dDjYm842n7vJa8jycOke3m632zSo6enx/h1Ht9L6/Gy+vgKR7Jz+wvCjz+pQs9M+TGSi6JmxXGcc&#10;1bAqFHfgxO9mryHPiwJkXcn/HepvAAAA//8DAFBLAQItABQABgAIAAAAIQC2gziS/gAAAOEBAAAT&#10;AAAAAAAAAAAAAAAAAAAAAABbQ29udGVudF9UeXBlc10ueG1sUEsBAi0AFAAGAAgAAAAhADj9If/W&#10;AAAAlAEAAAsAAAAAAAAAAAAAAAAALwEAAF9yZWxzLy5yZWxzUEsBAi0AFAAGAAgAAAAhAOHWJ1vV&#10;AQAAlwMAAA4AAAAAAAAAAAAAAAAALgIAAGRycy9lMm9Eb2MueG1sUEsBAi0AFAAGAAgAAAAhAKlD&#10;Y9DfAAAACwEAAA8AAAAAAAAAAAAAAAAALwQAAGRycy9kb3ducmV2LnhtbFBLBQYAAAAABAAEAPMA&#10;AAA7BQAAAAA=&#10;" strokecolor="#c00000" strokeweight="3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5444D6" wp14:editId="29E1B131">
                <wp:simplePos x="0" y="0"/>
                <wp:positionH relativeFrom="column">
                  <wp:posOffset>7858164</wp:posOffset>
                </wp:positionH>
                <wp:positionV relativeFrom="paragraph">
                  <wp:posOffset>1292821</wp:posOffset>
                </wp:positionV>
                <wp:extent cx="1825560" cy="69046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5560" cy="690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B62D4" w:rsidRPr="00E76E45" w:rsidRDefault="002B62D4" w:rsidP="002B62D4">
                            <w:pPr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E76E45">
                              <w:rPr>
                                <w:b/>
                                <w:color w:val="C00000"/>
                              </w:rPr>
                              <w:t>Критерии за проверка на съответствие с процедурите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margin-left:618.75pt;margin-top:101.8pt;width:143.75pt;height:5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ov4MwIAAGEEAAAOAAAAZHJzL2Uyb0RvYy54bWysVFFv2yAQfp+0/4B4X+xkSdZacaqsVaZJ&#10;VVspmfpMMMSWgGNAYme/fgd20qjb07QXfNwdH3f3fXhx12lFjsL5BkxJx6OcEmE4VI3Zl/THdv3p&#10;hhIfmKmYAiNKehKe3i0/fli0thATqEFVwhEEMb5obUnrEGyRZZ7XQjM/AisMBiU4zQJu3T6rHGsR&#10;XatskufzrAVXWQdceI/ehz5IlwlfSsHDs5ReBKJKirWFtLq07uKaLRes2Dtm64YPZbB/qEKzxuCl&#10;F6gHFhg5uOYPKN1wBx5kGHHQGUjZcJF6wG7G+btuNjWzIvWCw/H2Mib//2D50/HFkaYq6RSZMkwj&#10;R1vRBfIVOoIunE9rfYFpG4uJoUM/8nz2e3TGtjvpdPxiQwTjOOnTZboRjcdDN5PZbI4hjrH5bT6d&#10;zyJM9nbaOh++CdAkGiV1yF4aKjs++tCnnlPiZQbWjVKJQWVIi6CfZ3k6cIkguDIxVyQtDDCxo77y&#10;aIVu1w1t7qA6YZcOep14y9cNlvLIfHhhDoWB1aPYwzMuUgFeCYNFSQ3u19/8MR/5wiglLQqtpP7n&#10;gTlBifpukMnb8XQalZk209mXCW7cdWR3HTEHfQ+o5TE+K8uTGfODOpvSgX7FN7GKt2KIGY53lzSc&#10;zfvQyx/fFBerVUpCLVoWHs3G8ggdBxYHve1embMDGwF5fIKzJFnxjpQ+t6dldQggm8RYHHA/VWQ6&#10;blDHifPhzcWHcr1PWW9/huVvAAAA//8DAFBLAwQUAAYACAAAACEAWGPC5uIAAAANAQAADwAAAGRy&#10;cy9kb3ducmV2LnhtbEyPT0vDQBTE74LfYXmCN7vphtQSsyklUATRQ2sv3l6y2yR0/8Tsto1+el9P&#10;9jjMMPObYjVZw856DL13EuazBJh2jVe9ayXsPzdPS2AholNovNMSfnSAVXl/V2Cu/MVt9XkXW0Yl&#10;LuQooYtxyDkPTacthpkftCPv4EeLkeTYcjXihcqt4SJJFtxi72ihw0FXnW6Ou5OV8FZtPnBbC7v8&#10;NdXr+2E9fO+/MikfH6b1C7Cop/gfhis+oUNJTLU/ORWYIS3S54yyEkSSLoBdI5nI6F8tISUXeFnw&#10;2xflHwAAAP//AwBQSwECLQAUAAYACAAAACEAtoM4kv4AAADhAQAAEwAAAAAAAAAAAAAAAAAAAAAA&#10;W0NvbnRlbnRfVHlwZXNdLnhtbFBLAQItABQABgAIAAAAIQA4/SH/1gAAAJQBAAALAAAAAAAAAAAA&#10;AAAAAC8BAABfcmVscy8ucmVsc1BLAQItABQABgAIAAAAIQB8Bov4MwIAAGEEAAAOAAAAAAAAAAAA&#10;AAAAAC4CAABkcnMvZTJvRG9jLnhtbFBLAQItABQABgAIAAAAIQBYY8Lm4gAAAA0BAAAPAAAAAAAA&#10;AAAAAAAAAI0EAABkcnMvZG93bnJldi54bWxQSwUGAAAAAAQABADzAAAAnAUAAAAA&#10;" filled="f" stroked="f" strokeweight=".5pt">
                <v:textbox>
                  <w:txbxContent>
                    <w:p w:rsidR="002B62D4" w:rsidRPr="00E76E45" w:rsidRDefault="002B62D4" w:rsidP="002B62D4">
                      <w:pPr>
                        <w:jc w:val="center"/>
                        <w:rPr>
                          <w:b/>
                          <w:color w:val="C00000"/>
                        </w:rPr>
                      </w:pPr>
                      <w:r w:rsidRPr="00E76E45">
                        <w:rPr>
                          <w:b/>
                          <w:color w:val="C00000"/>
                        </w:rPr>
                        <w:t>Критерии за проверка на съответствие с процедурите</w:t>
                      </w:r>
                    </w:p>
                  </w:txbxContent>
                </v:textbox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576A69" wp14:editId="7E9A0E2A">
                <wp:simplePos x="0" y="0"/>
                <wp:positionH relativeFrom="column">
                  <wp:posOffset>4996815</wp:posOffset>
                </wp:positionH>
                <wp:positionV relativeFrom="paragraph">
                  <wp:posOffset>26035</wp:posOffset>
                </wp:positionV>
                <wp:extent cx="829945" cy="326390"/>
                <wp:effectExtent l="0" t="0" r="825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326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B62D4" w:rsidRPr="00E76E45" w:rsidRDefault="002B62D4" w:rsidP="002B62D4">
                            <w:pPr>
                              <w:jc w:val="center"/>
                              <w:rPr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76E45">
                              <w:rPr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Фаза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393.45pt;margin-top:2.05pt;width:65.35pt;height:2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OfxVQIAAKAEAAAOAAAAZHJzL2Uyb0RvYy54bWysVE1vGjEQvVfqf7B8L8tXaEBZIpqIqlKU&#10;RIIqZ+P1wkpej2sbdumv77MXSJr2VJWD8cw8z8ebmb25bWvNDsr5ikzOB70+Z8pIKiqzzfn39fLT&#10;NWc+CFMITUbl/Kg8v51//HDT2Jka0o50oRyDE+Nnjc35LgQ7yzIvd6oWvkdWGRhLcrUIEN02K5xo&#10;4L3W2bDfn2QNucI6ksp7aO87I58n/2WpZHgqS68C0zlHbiGdLp2beGbzGzHbOmF3lTylIf4hi1pU&#10;BkEvru5FEGzvqj9c1ZV05KkMPUl1RmVZSZVqQDWD/rtqVjthVaoF5Hh7ocn/P7fy8fDsWFWgdxPO&#10;jKjRo7VqA/tCLYMK/DTWzwBbWQBDCz2wZ72HMpbdlq6O/yiIwQ6mjxd2ozcJ5fVwOh1fcSZhGg0n&#10;o2liP3t9bJ0PXxXVLF5y7tC8xKk4PPiARAA9Q2IsT7oqlpXWSTj6O+3YQaDPGI+CGs608AHKnC/T&#10;L+YMF78904Y1OZ+MrvopkqHor8NpE/2qNEOn+JGJruJ4C+2m7Zg7s7Gh4giSHHVj5q1cVijlAXk8&#10;C4e5Ai/YlfCEo9SEyHS6cbYj9/Nv+ohHu2HlrMGc5tz/2AunUN43g0GYDsbjONhJGF99HkJwby2b&#10;txazr+8IFA2wlVama8QHfb6WjuoXrNQiRoVJGInYOQ/n613otgcrKdVikUAYZSvCg1lZGV1H3mKj&#10;1u2LcPbUzYAxeKTzRIvZu6Z22PjS0GIfqKxSxyPPHavoXRSwBqmLp5WNe/ZWTqjXD8v8FwAAAP//&#10;AwBQSwMEFAAGAAgAAAAhAI6+VBbhAAAACAEAAA8AAABkcnMvZG93bnJldi54bWxMj0FLw0AUhO+C&#10;/2F5gje7iZi0jdkUEUULhrZR8LrNPpNo9m3Y3Taxv971pMdhhplv8tWke3ZE6zpDAuJZBAypNqqj&#10;RsDb6+PVApjzkpTsDaGAb3SwKs7PcpkpM9IOj5VvWCghl0kBrfdDxrmrW9TSzcyAFLwPY7X0QdqG&#10;KyvHUK57fh1FKdeyo7DQygHvW6y/qoMW8D5WT3azXn9uh+fytDlV5Qs+lEJcXkx3t8A8Tv4vDL/4&#10;AR2KwLQ3B1KO9QLmi3QZogJuYmDBX8bzFNheQJIkwIuc/z9Q/AAAAP//AwBQSwECLQAUAAYACAAA&#10;ACEAtoM4kv4AAADhAQAAEwAAAAAAAAAAAAAAAAAAAAAAW0NvbnRlbnRfVHlwZXNdLnhtbFBLAQIt&#10;ABQABgAIAAAAIQA4/SH/1gAAAJQBAAALAAAAAAAAAAAAAAAAAC8BAABfcmVscy8ucmVsc1BLAQIt&#10;ABQABgAIAAAAIQCq3OfxVQIAAKAEAAAOAAAAAAAAAAAAAAAAAC4CAABkcnMvZTJvRG9jLnhtbFBL&#10;AQItABQABgAIAAAAIQCOvlQW4QAAAAgBAAAPAAAAAAAAAAAAAAAAAK8EAABkcnMvZG93bnJldi54&#10;bWxQSwUGAAAAAAQABADzAAAAvQUAAAAA&#10;" fillcolor="window" stroked="f" strokeweight=".5pt">
                <v:textbox>
                  <w:txbxContent>
                    <w:p w:rsidR="002B62D4" w:rsidRPr="00E76E45" w:rsidRDefault="002B62D4" w:rsidP="002B62D4">
                      <w:pPr>
                        <w:jc w:val="center"/>
                        <w:rPr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76E45">
                        <w:rPr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  <w:t>Фаза 2</w:t>
                      </w:r>
                    </w:p>
                  </w:txbxContent>
                </v:textbox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1E6128" wp14:editId="63823E21">
                <wp:simplePos x="0" y="0"/>
                <wp:positionH relativeFrom="column">
                  <wp:posOffset>1450975</wp:posOffset>
                </wp:positionH>
                <wp:positionV relativeFrom="paragraph">
                  <wp:posOffset>528320</wp:posOffset>
                </wp:positionV>
                <wp:extent cx="1062990" cy="513080"/>
                <wp:effectExtent l="0" t="0" r="0" b="127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2990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2D4" w:rsidRPr="00E76E45" w:rsidRDefault="002B62D4" w:rsidP="002B62D4">
                            <w:pPr>
                              <w:jc w:val="center"/>
                              <w:rPr>
                                <w:b/>
                                <w:color w:val="C00000"/>
                              </w:rPr>
                            </w:pPr>
                            <w:r w:rsidRPr="00E76E45">
                              <w:rPr>
                                <w:b/>
                                <w:color w:val="C00000"/>
                              </w:rPr>
                              <w:t>подаване през ИСУН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28" type="#_x0000_t202" style="position:absolute;margin-left:114.25pt;margin-top:41.6pt;width:83.7pt;height:4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6lggIAAGsFAAAOAAAAZHJzL2Uyb0RvYy54bWysVN9P2zAQfp+0/8Hy+0haCoOKFHUgpkkI&#10;0GDas+vYNJrt8+xrk+6v39lJSsX2wrSXxL777nz33Y+Ly84atlUhNuAqPjkqOVNOQt2454p/e7r5&#10;cMZZROFqYcCpiu9U5JeL9+8uWj9XU1iDqVVg5MTFeesrvkb086KIcq2siEfglSOlhmAF0jU8F3UQ&#10;LXm3ppiW5WnRQqh9AKliJOl1r+SL7F9rJfFe66iQmYpTbJi/IX9X6VssLsT8OQi/buQQhviHKKxo&#10;HD26d3UtULBNaP5wZRsZIILGIwm2AK0bqXIOlM2kfJXN41p4lXMhcqLf0xT/n1t5t30IrKkrPptx&#10;5oSlGj2pDtkn6BiJiJ/WxznBHj0BsSM51XmURxKmtDsdbPpTQoz0xPRuz27yJpNReTo9PyeVJN3J&#10;5Lg8y/QXL9Y+RPyswLJ0qHig6mVSxfY2IkVC0BGSHnNw0xiTK2gcayt+enxSZoO9hiyMS1iVe2Fw&#10;kzLqI88n3BmVMMZ9VZq4yAkkQe5CdWUC2wrqHyGlcphzz34JnVCagniL4YB/ieotxn0e48vgcG9s&#10;GwchZ/8q7PrHGLLu8UTkQd7piN2qy00wHQu7gnpH9Q7QT0z08qahotyKiA8i0IhQHWns8Z4+2gCR&#10;D8OJszWEX3+TJzx1Lmk5a2nkKh5/bkRQnJkvjnr6fDKbpRnNl9nJxyldwqFmdahxG3sFVJUJLRgv&#10;8zHh0YxHHcB+p+2wTK+SSjhJb1ccx+MV9ouAtotUy2UG0VR6gbfu0cvkOhUptdxT910EP/QlUkff&#10;wTicYv6qPXtssnSw3CDoJvdu4rlndeCfJjq39LB90so4vGfUy45c/AYAAP//AwBQSwMEFAAGAAgA&#10;AAAhAIboaCDiAAAACgEAAA8AAABkcnMvZG93bnJldi54bWxMj8tOwzAQRfdI/IM1SOyog0uqNMSp&#10;qkgVEiqLlm7YTWI3ifAjxG4b+HqmK1iO7tG9Z4rVZA076zH03kl4nCXAtGu86l0r4fC+eciAhYhO&#10;ofFOS/jWAVbl7U2BufIXt9PnfWwZlbiQo4QuxiHnPDSdthhmftCOsqMfLUY6x5arES9Ubg0XSbLg&#10;FntHCx0Ouup087k/WQmv1eYNd7Ww2Y+pXrbH9fB1+EilvL+b1s/Aop7iHwxXfVKHkpxqf3IqMCNB&#10;iCwlVEI2F8AImC/TJbCayMVTArws+P8Xyl8AAAD//wMAUEsBAi0AFAAGAAgAAAAhALaDOJL+AAAA&#10;4QEAABMAAAAAAAAAAAAAAAAAAAAAAFtDb250ZW50X1R5cGVzXS54bWxQSwECLQAUAAYACAAAACEA&#10;OP0h/9YAAACUAQAACwAAAAAAAAAAAAAAAAAvAQAAX3JlbHMvLnJlbHNQSwECLQAUAAYACAAAACEA&#10;9lcOpYICAABrBQAADgAAAAAAAAAAAAAAAAAuAgAAZHJzL2Uyb0RvYy54bWxQSwECLQAUAAYACAAA&#10;ACEAhuhoIOIAAAAKAQAADwAAAAAAAAAAAAAAAADcBAAAZHJzL2Rvd25yZXYueG1sUEsFBgAAAAAE&#10;AAQA8wAAAOsFAAAAAA==&#10;" filled="f" stroked="f" strokeweight=".5pt">
                <v:textbox>
                  <w:txbxContent>
                    <w:p w:rsidR="002B62D4" w:rsidRPr="00E76E45" w:rsidRDefault="002B62D4" w:rsidP="002B62D4">
                      <w:pPr>
                        <w:jc w:val="center"/>
                        <w:rPr>
                          <w:b/>
                          <w:color w:val="C00000"/>
                        </w:rPr>
                      </w:pPr>
                      <w:r w:rsidRPr="00E76E45">
                        <w:rPr>
                          <w:b/>
                          <w:color w:val="C00000"/>
                        </w:rPr>
                        <w:t>подаване през ИСУН</w:t>
                      </w:r>
                    </w:p>
                  </w:txbxContent>
                </v:textbox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69668E8" wp14:editId="23435BDB">
                <wp:simplePos x="0" y="0"/>
                <wp:positionH relativeFrom="column">
                  <wp:posOffset>2664499</wp:posOffset>
                </wp:positionH>
                <wp:positionV relativeFrom="paragraph">
                  <wp:posOffset>2501135</wp:posOffset>
                </wp:positionV>
                <wp:extent cx="2080727" cy="345233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0727" cy="3452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B62D4" w:rsidRPr="00462081" w:rsidRDefault="002B62D4" w:rsidP="002B62D4">
                            <w:pPr>
                              <w:jc w:val="center"/>
                              <w:rPr>
                                <w:b/>
                                <w:color w:val="365F91" w:themeColor="accent1" w:themeShade="BF"/>
                              </w:rPr>
                            </w:pPr>
                            <w:r w:rsidRPr="00462081">
                              <w:rPr>
                                <w:b/>
                                <w:color w:val="365F91" w:themeColor="accent1" w:themeShade="BF"/>
                              </w:rPr>
                              <w:t>Подпомага работата на РСР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29" type="#_x0000_t202" style="position:absolute;margin-left:209.8pt;margin-top:196.95pt;width:163.85pt;height:27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MKMMwIAAGgEAAAOAAAAZHJzL2Uyb0RvYy54bWysVEuP2jAQvlfqf7B8LwkBlm1EWNFdUVVC&#10;uytBtWfj2CRS7HFtQ0J/fccOr257qnox8+KbxzeT2UOnGnIQ1tWgCzocpJQIzaGs9a6g3zfLT/eU&#10;OM90yRrQoqBH4ejD/OOHWWtykUEFTSksQRDt8tYUtPLe5EnieCUUcwMwQqNTglXMo2p3SWlZi+iq&#10;SbI0vUtasKWxwIVzaH3qnXQe8aUU3L9I6YQnTUGxNh9fG99teJP5jOU7y0xV81MZ7B+qUKzWmPQC&#10;9cQ8I3tb/wGlam7BgfQDDioBKWsuYg/YzTB91826YkbEXnA4zlzG5P4fLH8+vFpSlwWd4Hg0U8jR&#10;RnSefIGOoAnn0xqXY9jaYKDv0I48n+0OjaHtTloVfrEhgn6EOl6mG9A4GrP0Pp1mU0o4+kbjSTYa&#10;BZjk+m9jnf8qQJEgFNQie3Go7LByvg89h4RkGpZ100QGG03agt6NsOLfPAje6GARcRdOMKGjvvIg&#10;+W7bxQnEcoJlC+URm7XQr4szfFljRSvm/CuzuB/YH+68f8FHNoCZ4SRRUoH9+Td7iEfa0EtJi/tW&#10;UPdjz6ygpPmmkdDPw/E4LGhUxpNphoq99WxvPXqvHgFXeojXZXgUQ7xvzqK0oN7wNBYhK7qY5pi7&#10;oP4sPvr+CvC0uFgsYhCupGF+pdeGB+gwtzDvTffGrDmR4pHOZzhvJsvfcdPH9hws9h5kHYm7ThUJ&#10;Dwquc6T+dHrhXm71GHX9QMx/AQAA//8DAFBLAwQUAAYACAAAACEAlmdsdOMAAAALAQAADwAAAGRy&#10;cy9kb3ducmV2LnhtbEyPwU7DMBBE70j8g7VI3KjTJrRJiFNVkSokRA8tvXBzYjeJsNchdtvA17Oc&#10;4Liap5m3xXqyhl306HuHAuazCJjGxqkeWwHHt+1DCswHiUoah1rAl/awLm9vCpkrd8W9vhxCy6gE&#10;fS4FdCEMOee+6bSVfuYGjZSd3GhloHNsuRrllcqt4YsoWnIre6SFTg666nTzcThbAS/Vdif39cKm&#10;36Z6fj1ths/j+6MQ93fT5glY0FP4g+FXn9ShJKfanVF5ZgQk82xJqIA4izNgRKySVQyspihJY+Bl&#10;wf//UP4AAAD//wMAUEsBAi0AFAAGAAgAAAAhALaDOJL+AAAA4QEAABMAAAAAAAAAAAAAAAAAAAAA&#10;AFtDb250ZW50X1R5cGVzXS54bWxQSwECLQAUAAYACAAAACEAOP0h/9YAAACUAQAACwAAAAAAAAAA&#10;AAAAAAAvAQAAX3JlbHMvLnJlbHNQSwECLQAUAAYACAAAACEAJMTCjDMCAABoBAAADgAAAAAAAAAA&#10;AAAAAAAuAgAAZHJzL2Uyb0RvYy54bWxQSwECLQAUAAYACAAAACEAlmdsdOMAAAALAQAADwAAAAAA&#10;AAAAAAAAAACNBAAAZHJzL2Rvd25yZXYueG1sUEsFBgAAAAAEAAQA8wAAAJ0FAAAAAA==&#10;" filled="f" stroked="f" strokeweight=".5pt">
                <v:textbox>
                  <w:txbxContent>
                    <w:p w:rsidR="002B62D4" w:rsidRPr="00462081" w:rsidRDefault="002B62D4" w:rsidP="002B62D4">
                      <w:pPr>
                        <w:jc w:val="center"/>
                        <w:rPr>
                          <w:b/>
                          <w:color w:val="365F91" w:themeColor="accent1" w:themeShade="BF"/>
                        </w:rPr>
                      </w:pPr>
                      <w:r w:rsidRPr="00462081">
                        <w:rPr>
                          <w:b/>
                          <w:color w:val="365F91" w:themeColor="accent1" w:themeShade="BF"/>
                        </w:rPr>
                        <w:t>Подпомага работата на РСР</w:t>
                      </w:r>
                    </w:p>
                  </w:txbxContent>
                </v:textbox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A27B6A6" wp14:editId="1096F332">
                <wp:simplePos x="0" y="0"/>
                <wp:positionH relativeFrom="column">
                  <wp:posOffset>3821430</wp:posOffset>
                </wp:positionH>
                <wp:positionV relativeFrom="paragraph">
                  <wp:posOffset>961390</wp:posOffset>
                </wp:positionV>
                <wp:extent cx="1716405" cy="662305"/>
                <wp:effectExtent l="0" t="0" r="0" b="444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6405" cy="662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B62D4" w:rsidRPr="00E76E45" w:rsidRDefault="002B62D4" w:rsidP="002B62D4">
                            <w:pPr>
                              <w:jc w:val="center"/>
                              <w:rPr>
                                <w:b/>
                                <w:color w:val="76923C" w:themeColor="accent3" w:themeShade="BF"/>
                              </w:rPr>
                            </w:pPr>
                            <w:r w:rsidRPr="00E76E45">
                              <w:rPr>
                                <w:b/>
                                <w:color w:val="76923C" w:themeColor="accent3" w:themeShade="BF"/>
                              </w:rPr>
                              <w:t>Оценка съгласно критерии за подбор на операции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0" type="#_x0000_t202" style="position:absolute;margin-left:300.9pt;margin-top:75.7pt;width:135.15pt;height:52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OlpNQIAAGgEAAAOAAAAZHJzL2Uyb0RvYy54bWysVFFv2jAQfp+0/2D5fQQo0C0iVKwV06Sq&#10;rQRTn43jQKTE59mGhP36fXYIRd2epr2Y893lO9/33TG/a+uKHZV1JemMjwZDzpSWlJd6l/Efm9Wn&#10;z5w5L3QuKtIq4yfl+N3i44d5Y1I1pj1VubIMINqljcn43nuTJomTe1ULNyCjNIIF2Vp4XO0uya1o&#10;gF5XyXg4nCUN2dxYkso5eB+6IF9E/KJQ0j8XhVOeVRnH23w8bTy34UwWc5HurDD7Up6fIf7hFbUo&#10;NYpeoB6EF+xgyz+g6lJaclT4gaQ6oaIopYo9oJvR8F03670wKvYCcpy50OT+H6x8Or5YVuYZn0w5&#10;06KGRhvVevaVWgYX+GmMS5G2Nkj0LfzQufc7OEPbbWHr8IuGGOJg+nRhN6DJ8NHtaDYZoopEbDYb&#10;38AGfPL2tbHOf1NUs2Bk3EK9SKo4PjrfpfYpoZimVVlVUcFKswagN9Nh/OASAXilQ66Ks3CGCR11&#10;Lw+Wb7dtx0Df1ZbyE5q11I2LM3JV4kWPwvkXYTEf6A8z759xFBWhMp0tzvZkf/3NH/IhG6KcNZi3&#10;jLufB2EVZ9V3DUG/jCaTMKDxMpnejnGx15HtdUQf6nvCSI+wXUZGM+T7qjcLS/UrVmMZqiIktETt&#10;jPvevPfdFmC1pFouYxJG0gj/qNdGBujAW+B7074Ka86ieMj5RP1kivSdNl1up87y4Kkoo3CB545V&#10;CB4uGOco/Xn1wr5c32PW2x/E4jcAAAD//wMAUEsDBBQABgAIAAAAIQB1LXbz4gAAAAsBAAAPAAAA&#10;ZHJzL2Rvd25yZXYueG1sTI9PS8NAFMTvgt9heYI3u0kwbYjZlBIoguihtRdvL8lrEtw/Mbtto5/e&#10;58kehxlmflOsZ6PFmSY/OKsgXkQgyDauHWyn4PC+fchA+IC2Re0sKfgmD+vy9qbAvHUXu6PzPnSC&#10;S6zPUUEfwphL6ZueDPqFG8myd3STwcBy6mQ74YXLjZZJFC2lwcHyQo8jVT01n/uTUfBSbd9wVycm&#10;+9HV8+txM34dPlKl7u/mzROIQHP4D8MfPqNDyUy1O9nWC61gGcWMHthI40cQnMhWSQyiVpCk6Qpk&#10;WcjrD+UvAAAA//8DAFBLAQItABQABgAIAAAAIQC2gziS/gAAAOEBAAATAAAAAAAAAAAAAAAAAAAA&#10;AABbQ29udGVudF9UeXBlc10ueG1sUEsBAi0AFAAGAAgAAAAhADj9If/WAAAAlAEAAAsAAAAAAAAA&#10;AAAAAAAALwEAAF9yZWxzLy5yZWxzUEsBAi0AFAAGAAgAAAAhAH9E6Wk1AgAAaAQAAA4AAAAAAAAA&#10;AAAAAAAALgIAAGRycy9lMm9Eb2MueG1sUEsBAi0AFAAGAAgAAAAhAHUtdvPiAAAACwEAAA8AAAAA&#10;AAAAAAAAAAAAjwQAAGRycy9kb3ducmV2LnhtbFBLBQYAAAAABAAEAPMAAACeBQAAAAA=&#10;" filled="f" stroked="f" strokeweight=".5pt">
                <v:textbox>
                  <w:txbxContent>
                    <w:p w:rsidR="002B62D4" w:rsidRPr="00E76E45" w:rsidRDefault="002B62D4" w:rsidP="002B62D4">
                      <w:pPr>
                        <w:jc w:val="center"/>
                        <w:rPr>
                          <w:b/>
                          <w:color w:val="76923C" w:themeColor="accent3" w:themeShade="BF"/>
                        </w:rPr>
                      </w:pPr>
                      <w:r w:rsidRPr="00E76E45">
                        <w:rPr>
                          <w:b/>
                          <w:color w:val="76923C" w:themeColor="accent3" w:themeShade="BF"/>
                        </w:rPr>
                        <w:t>Оценка съгласно критерии за подбор на операции</w:t>
                      </w:r>
                    </w:p>
                  </w:txbxContent>
                </v:textbox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FC866E" wp14:editId="37BDE574">
                <wp:simplePos x="0" y="0"/>
                <wp:positionH relativeFrom="column">
                  <wp:posOffset>7012305</wp:posOffset>
                </wp:positionH>
                <wp:positionV relativeFrom="paragraph">
                  <wp:posOffset>1259840</wp:posOffset>
                </wp:positionV>
                <wp:extent cx="233045" cy="1034415"/>
                <wp:effectExtent l="95250" t="19050" r="33655" b="5143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045" cy="1034415"/>
                        </a:xfrm>
                        <a:prstGeom prst="straightConnector1">
                          <a:avLst/>
                        </a:prstGeom>
                        <a:noFill/>
                        <a:ln w="4445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552.15pt;margin-top:99.2pt;width:18.35pt;height:81.4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BD+AEAANUDAAAOAAAAZHJzL2Uyb0RvYy54bWysU8uu0zAQ3SPxD5b3NGmbIIiaXqGWCwse&#10;lS58wNSxE0uObY1N0/49YydUF9ghNtZ47Dmec+Z493AdDbtIDNrZlq9XJWfSCtdp27f8+7fHV284&#10;CxFsB8ZZ2fKbDPxh//LFbvKN3LjBmU4iIxAbmsm3fIjRN0URxCBHCCvnpaVD5XCESFvsiw5hIvTR&#10;FJuyfF1MDjuPTsgQKHucD/k+4yslRfyqVJCRmZZTbzGvmNdzWov9DpoewQ9aLG3AP3Qxgrb06B3q&#10;CBHYD9R/QY1aoAtOxZVwY+GU0kJmDsRmXf7B5mkALzMXEif4u0zh/8GKL5cTMt21fEPyWBhpRk8R&#10;QfdDZO8Q3cQOzlrS0SGjK6TX5ENDZQd7wmUX/AkT+avCkSmj/UeyQpaDCLJrVvt2V1teIxOU3Gy3&#10;ZVVzJuhoXW6ral0n+GLGSXgeQ/wg3chS0PKw9HVvaH4DLp9CnAt/FaRi6x61MZSHxlg2tbyqqpo4&#10;CiCbKQORwtET8WB7zsD05F8RMbcdnNFdKk/VAfvzwSC7AHnoUNZldZwvDdDJOfu2LsvFSwHiZ9fN&#10;6TVdnvNEaoHJBH/DT00fIQxzTT6abRlBm/e2Y/HmaSqQhrEIZGxqTGZ/L+TTVOY5pOjsulseT5F2&#10;5J387OLzZM7ne4qf/8b9TwAAAP//AwBQSwMEFAAGAAgAAAAhAM4bZ1jgAAAADQEAAA8AAABkcnMv&#10;ZG93bnJldi54bWxMj11LwzAUhu8F/0M4gncuja1jq02HDD/AieAmXmdNbMqak9KkW/z3nl3p3Xk5&#10;D+9HtUquZ0czhs6jBDHLgBlsvO6wlfC5e7pZAAtRoVa9RyPhxwRY1ZcXlSq1P+GHOW5jy8gEQ6kk&#10;2BiHkvPQWONUmPnBIP2+/ehUJDm2XI/qROau57dZNudOdUgJVg1mbU1z2E5OAj6+NM84xbT5Su8H&#10;e/e6dumtk/L6Kj3cA4smxT8YzvWpOtTUae8n1IH1pEVW5MTStVwUwM6IKATt20vI5yIHXlf8/4r6&#10;FwAA//8DAFBLAQItABQABgAIAAAAIQC2gziS/gAAAOEBAAATAAAAAAAAAAAAAAAAAAAAAABbQ29u&#10;dGVudF9UeXBlc10ueG1sUEsBAi0AFAAGAAgAAAAhADj9If/WAAAAlAEAAAsAAAAAAAAAAAAAAAAA&#10;LwEAAF9yZWxzLy5yZWxzUEsBAi0AFAAGAAgAAAAhANpxUEP4AQAA1QMAAA4AAAAAAAAAAAAAAAAA&#10;LgIAAGRycy9lMm9Eb2MueG1sUEsBAi0AFAAGAAgAAAAhAM4bZ1jgAAAADQEAAA8AAAAAAAAAAAAA&#10;AAAAUgQAAGRycy9kb3ducmV2LnhtbFBLBQYAAAAABAAEAPMAAABfBQAAAAA=&#10;" strokecolor="#be4b48" strokeweight="3.5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187586" wp14:editId="44615C1D">
                <wp:simplePos x="0" y="0"/>
                <wp:positionH relativeFrom="column">
                  <wp:posOffset>6320790</wp:posOffset>
                </wp:positionH>
                <wp:positionV relativeFrom="paragraph">
                  <wp:posOffset>2245360</wp:posOffset>
                </wp:positionV>
                <wp:extent cx="1744345" cy="915670"/>
                <wp:effectExtent l="0" t="0" r="27305" b="17780"/>
                <wp:wrapNone/>
                <wp:docPr id="18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345" cy="915670"/>
                        </a:xfrm>
                        <a:prstGeom prst="roundRect">
                          <a:avLst/>
                        </a:prstGeom>
                        <a:solidFill>
                          <a:srgbClr val="C2280E"/>
                        </a:solidFill>
                      </wps:spPr>
                      <wps:style>
                        <a:lnRef idx="2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1">
                          <a:scrgbClr r="0" g="0" b="0"/>
                        </a:fillRef>
                        <a:effectRef idx="0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txbx>
                        <w:txbxContent>
                          <w:p w:rsidR="002B62D4" w:rsidRPr="002252F8" w:rsidRDefault="002B62D4" w:rsidP="002B62D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УО на оперативните програми</w:t>
                            </w:r>
                          </w:p>
                          <w:p w:rsidR="002B62D4" w:rsidRPr="00243814" w:rsidRDefault="002B62D4" w:rsidP="002B62D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14" o:spid="_x0000_s1031" style="position:absolute;margin-left:497.7pt;margin-top:176.8pt;width:137.35pt;height:72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+hUKAIAAEYFAAAOAAAAZHJzL2Uyb0RvYy54bWy8VE1v2zAMvQ/YfxB0X2xnSdsFcXpo112G&#10;rUi3H6DIlC1AX5CUxPn3o2THTbuehm05KBItku+Rj1rf9lqRA/ggralpNSspAcNtI01b058/Hj7c&#10;UBIiMw1T1kBNTxDo7eb9u/XRrWBuO6sa8ASDmLA6upp2MbpVUQTegWZhZh0Y/Cis1yzi0bdF49kR&#10;o2tVzMvyqjha3zhvOYSA1vvhI93k+EIAj9+FCBCJqilii3n1ed2ltdis2ar1zHWSjzDYH6DQTBpM&#10;OoW6Z5GRvZe/hdKSexusiDNudWGFkBwyB2RTla/YPHXMQeaCxQluKlP4e2H5t8OjJ7LB3mGnDNPY&#10;o63dmwYassXqMdMqINUiFerowgrvP7lHP54CbhPrXnid/pEP6XNxT1NxoY+Eo7G6Xiw+LpaUcPz2&#10;qVpeXefqF8/ezof4BawmaVNTn2AkDLmw7PA1REyL98/3UsZglWwepFL54NvdnfLkwLDbd/P5Tfk5&#10;4UaXi2tFojEAz7t4UpCcldmCwEog1HnOmDUIUzwVq2zu9oCSGnKM+gksqeyFSe31axNTrmMvjQlZ&#10;UnrKknFmEAmNQEoTniFx4CO9Qb44Xyjos4gx0uiSvCErf/Iv3+LDOAczcorSxAH+ssTfMBX/lOiE&#10;MJO1Jk5gtTTWvwX4vzRADFCwGRfiSNvY7/o8J8vzKOxsc8LZYYZ3FlvCo89iS5dxWHM7x4clvQaX&#10;5xz9+fnb/AIAAP//AwBQSwMEFAAGAAgAAAAhACA95mzlAAAADAEAAA8AAABkcnMvZG93bnJldi54&#10;bWxMj01Lw0AQhu+C/2EZwYvYTb/SJmZTilBUCpXWHjxOs2MSzc6G7LaN/nq3Jz0O78P7PpMtetOI&#10;E3WutqxgOIhAEBdW11wq2L+t7ucgnEfW2FgmBd/kYJFfX2WYanvmLZ12vhShhF2KCirv21RKV1Rk&#10;0A1sSxyyD9sZ9OHsSqk7PIdy08hRFMXSYM1hocKWHisqvnZHo+B1/bTexPuXn+Vn8ry178WdxdVG&#10;qdubfvkAwlPv/2C46Ad1yIPTwR5ZO9EoSJLpJKAKxtNxDOJCjGbREMRBwSSZzUHmmfz/RP4LAAD/&#10;/wMAUEsBAi0AFAAGAAgAAAAhALaDOJL+AAAA4QEAABMAAAAAAAAAAAAAAAAAAAAAAFtDb250ZW50&#10;X1R5cGVzXS54bWxQSwECLQAUAAYACAAAACEAOP0h/9YAAACUAQAACwAAAAAAAAAAAAAAAAAvAQAA&#10;X3JlbHMvLnJlbHNQSwECLQAUAAYACAAAACEAA//oVCgCAABGBQAADgAAAAAAAAAAAAAAAAAuAgAA&#10;ZHJzL2Uyb0RvYy54bWxQSwECLQAUAAYACAAAACEAID3mbOUAAAAMAQAADwAAAAAAAAAAAAAAAACC&#10;BAAAZHJzL2Rvd25yZXYueG1sUEsFBgAAAAAEAAQA8wAAAJQFAAAAAA==&#10;" fillcolor="#c2280e" strokecolor="white [3201]" strokeweight="2pt">
                <v:textbox>
                  <w:txbxContent>
                    <w:p w:rsidR="002B62D4" w:rsidRPr="002252F8" w:rsidRDefault="002B62D4" w:rsidP="002B62D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УО на оперативните програми</w:t>
                      </w:r>
                    </w:p>
                    <w:p w:rsidR="002B62D4" w:rsidRPr="00243814" w:rsidRDefault="002B62D4" w:rsidP="002B62D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</w:p>
                  </w:txbxContent>
                </v:textbox>
              </v:roundrect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7947B" wp14:editId="31A82B9E">
                <wp:simplePos x="0" y="0"/>
                <wp:positionH relativeFrom="column">
                  <wp:posOffset>7244715</wp:posOffset>
                </wp:positionH>
                <wp:positionV relativeFrom="paragraph">
                  <wp:posOffset>1203960</wp:posOffset>
                </wp:positionV>
                <wp:extent cx="1774825" cy="1425575"/>
                <wp:effectExtent l="19050" t="19050" r="73025" b="412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4825" cy="1425575"/>
                        </a:xfrm>
                        <a:prstGeom prst="straightConnector1">
                          <a:avLst/>
                        </a:prstGeom>
                        <a:noFill/>
                        <a:ln w="4445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570.45pt;margin-top:94.8pt;width:139.75pt;height:11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USD8wEAAMwDAAAOAAAAZHJzL2Uyb0RvYy54bWysU02P0zAQvSPxHyzfaZKS0N2o6Qq1LBc+&#10;Ku3yA6aOk1hybGtsmvbfM3ZCWeCGuDiesed53puX7cNl1Ows0StrGl6scs6kEbZVpm/4t+fHN3ec&#10;+QCmBW2NbPhVev6we/1qO7laru1gdSuREYjx9eQaPoTg6izzYpAj+JV10tBhZ3GEQCH2WYswEfqo&#10;s3Wev8smi61DK6T3lD3Mh3yX8LtOivC167wMTDecegtpxbSe4prttlD3CG5QYmkD/qGLEZShR29Q&#10;BwjAvqP6C2pUAq23XVgJO2a265SQiQOxKfI/2DwN4GTiQuJ4d5PJ/z9Y8eV8RKbahq/fcmZgpBk9&#10;BQTVD4G9R7QT21tjSEeLjK6QXpPzNZXtzRGXyLsjRvKXDsf4JVrskjS+3jSWl8AEJYvNprxbV5wJ&#10;OivKdVVtqoia/Sp36MNHaUcWNw33Szu3PoqkNJw/+TAX/iyIbxv7qLSmPNTasKnhZVlWNHkB5K5O&#10;Q6Dt6IivNz1noHuyrQiYIL3Vqo3lsdpjf9prZGcg6+zzKi8P86UBWjln76s8XyzkIXy27Zwu6PKc&#10;J1ILTCL4G35s+gB+mGvS0ezGAEp/MC0LV0fDgDiDRSBtYmMy2XohH4cxyx93J9te01SyGJFl0rOL&#10;vaMnX8a0f/kT7n4AAAD//wMAUEsDBBQABgAIAAAAIQBn80Wi4AAAAA0BAAAPAAAAZHJzL2Rvd25y&#10;ZXYueG1sTI9RS8MwEMffB36HcIJvW9JRy1abDhUGgoI4xecsOZNik5QmW+u39/akb/fnfvzvd81u&#10;9j0745i6GCQUKwEMg46mC1bCx/t+uQGWsgpG9TGghB9MsGuvFo2qTZzCG54P2TIqCalWElzOQ815&#10;0g69Sqs4YKDdVxy9yhRHy82oJir3PV8LUXGvukAXnBrw0aH+Ppy8BNw/81erH+LnS3yaks6Ds9Wt&#10;lDfX8/0dsIxz/oPhok/q0JLTMZ6CSaynXJRiSyxNm20F7IKUa1ECO0ooi7IA3jb8/xftLwAAAP//&#10;AwBQSwECLQAUAAYACAAAACEAtoM4kv4AAADhAQAAEwAAAAAAAAAAAAAAAAAAAAAAW0NvbnRlbnRf&#10;VHlwZXNdLnhtbFBLAQItABQABgAIAAAAIQA4/SH/1gAAAJQBAAALAAAAAAAAAAAAAAAAAC8BAABf&#10;cmVscy8ucmVsc1BLAQItABQABgAIAAAAIQBa5USD8wEAAMwDAAAOAAAAAAAAAAAAAAAAAC4CAABk&#10;cnMvZTJvRG9jLnhtbFBLAQItABQABgAIAAAAIQBn80Wi4AAAAA0BAAAPAAAAAAAAAAAAAAAAAE0E&#10;AABkcnMvZG93bnJldi54bWxQSwUGAAAAAAQABADzAAAAWgUAAAAA&#10;" strokecolor="#be4b48" strokeweight="3.5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9E2CAF" wp14:editId="1E24F8B6">
                <wp:simplePos x="0" y="0"/>
                <wp:positionH relativeFrom="column">
                  <wp:posOffset>7245829</wp:posOffset>
                </wp:positionH>
                <wp:positionV relativeFrom="paragraph">
                  <wp:posOffset>1260164</wp:posOffset>
                </wp:positionV>
                <wp:extent cx="979805" cy="1101012"/>
                <wp:effectExtent l="19050" t="19050" r="67945" b="4254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805" cy="1101012"/>
                        </a:xfrm>
                        <a:prstGeom prst="straightConnector1">
                          <a:avLst/>
                        </a:prstGeom>
                        <a:noFill/>
                        <a:ln w="4445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570.55pt;margin-top:99.25pt;width:77.15pt;height:8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E5d8QEAAMsDAAAOAAAAZHJzL2Uyb0RvYy54bWysU8tu2zAQvBfoPxC815IMu40Fy0FhN730&#10;YSDNB6wpSiLAF5asZf99l5Tipu2tyIXiLrnDndnR9v5iNDtLDMrZhleLkjNphWuV7Rv+9OPh3R1n&#10;IYJtQTsrG36Vgd/v3r7Zjr6WSzc43UpkBGJDPfqGDzH6uiiCGKSBsHBeWjrsHBqIFGJftAgjoRtd&#10;LMvyfTE6bD06IUOg7GE65LuM33VSxO9dF2RkuuHUW8wr5vWU1mK3hbpH8IMScxvwH10YUJYevUEd&#10;IAL7ieofKKMEuuC6uBDOFK7rlJCZA7Gpyr/YPA7gZeZC4gR/kym8Hqz4dj4iU23DlxVnFgzN6DEi&#10;qH6I7COiG9neWUs6OmR0hfQafaipbG+POEfBHzGRv3Ro0pdosUvW+HrTWF4iE5TcfNjclWvOBB1V&#10;FXGulgm0+F3tMcTP0hmWNg0Pcze3NqosNJy/hDgVPhekp617UFpTHmpt2djw1Wq1psELIHN1GiJt&#10;jSe6wfacge7JtSJihgxOqzaVp+qA/WmvkZ2BnLMv1+XqMF0aoJVTdrMuy9lBAeJX107pii5PeSI1&#10;w2SCf+Cnpg8QhqkmH01mjKD0J9uyePU0C0gjmAXSNjUms6tn8mkWk/ppd3LtNQ+lSBE5Jj87uztZ&#10;8mVM+5f/4O4XAAAA//8DAFBLAwQUAAYACAAAACEAjtXaEeEAAAANAQAADwAAAGRycy9kb3ducmV2&#10;LnhtbEyPUUvDMBDH3wW/QzjBN5dmrnOtTYcKA8GBuA2fs/RMik1Smmyt397bk77dn/vxv99V68l1&#10;7IxDbIOXIGYZMPQ6NK03Eg77zd0KWEzKN6oLHiX8YIR1fX1VqbIJo//A8y4ZRiU+lkqCTakvOY/a&#10;olNxFnr0tPsKg1OJ4mB4M6iRyl3H51m25E61ni5Y1eOLRf29OzkJuHnj70Y/h89teB2jTr01y1zK&#10;25vp6RFYwin9wXDRJ3WoyekYTr6JrKMsFkIQS1OxyoFdkHmRL4AdJdw/iAJ4XfH/X9S/AAAA//8D&#10;AFBLAQItABQABgAIAAAAIQC2gziS/gAAAOEBAAATAAAAAAAAAAAAAAAAAAAAAABbQ29udGVudF9U&#10;eXBlc10ueG1sUEsBAi0AFAAGAAgAAAAhADj9If/WAAAAlAEAAAsAAAAAAAAAAAAAAAAALwEAAF9y&#10;ZWxzLy5yZWxzUEsBAi0AFAAGAAgAAAAhADxUTl3xAQAAywMAAA4AAAAAAAAAAAAAAAAALgIAAGRy&#10;cy9lMm9Eb2MueG1sUEsBAi0AFAAGAAgAAAAhAI7V2hHhAAAADQEAAA8AAAAAAAAAAAAAAAAASwQA&#10;AGRycy9kb3ducmV2LnhtbFBLBQYAAAAABAAEAPMAAABZBQAAAAA=&#10;" strokecolor="#be4b48" strokeweight="3.5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662E5E" wp14:editId="6A0D943A">
                <wp:simplePos x="0" y="0"/>
                <wp:positionH relativeFrom="column">
                  <wp:posOffset>7189847</wp:posOffset>
                </wp:positionH>
                <wp:positionV relativeFrom="paragraph">
                  <wp:posOffset>1260151</wp:posOffset>
                </wp:positionV>
                <wp:extent cx="55982" cy="1193152"/>
                <wp:effectExtent l="114300" t="19050" r="58420" b="4572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982" cy="1193152"/>
                        </a:xfrm>
                        <a:prstGeom prst="straightConnector1">
                          <a:avLst/>
                        </a:prstGeom>
                        <a:noFill/>
                        <a:ln w="4445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566.15pt;margin-top:99.2pt;width:4.4pt;height:93.9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F87+AEAANQDAAAOAAAAZHJzL2Uyb0RvYy54bWysU9uO0zAQfUfiHyy/s0lKg7ZR0xVqWXjg&#10;UmnhA6a2k1hybGtsmvbvGTvZaoE3xIs1F8/xnJnj7cNlNOysMGhnW17dlZwpK5zUtm/5j++Pb+45&#10;CxGsBOOsavlVBf6we/1qO/lGrdzgjFTICMSGZvItH2L0TVEEMagRwp3zylKyczhCJBf7QiJMhD6a&#10;YlWW74rJofTohAqBooc5yXcZv+uUiN+6LqjITMupt5hPzOcpncVuC02P4ActljbgH7oYQVt69AZ1&#10;gAjsJ+q/oEYt0AXXxTvhxsJ1nRYqcyA2VfkHm6cBvMpcaDjB38YU/h+s+Ho+ItOy5auaMwsj7egp&#10;Iuh+iOw9opvY3llLc3TI6ArNa/KhobK9PeLiBX/ERP7S4cg6o/0nkkIeBxFklzzt623a6hKZoGBd&#10;b+5XnAnKVNXmbVWvEnoxwyQ4jyF+VG5kyWh5WNq69TM/AefPIc6FzwWp2LpHbQzFoTGWTS1fr9c1&#10;KUAAqawzEMkcPfEOtucMTE/yFRFz18EZLVN5qg7Yn/YG2RlIQvuyLteH+dIAUs3RTV2Wi5QCxC9O&#10;zuGKLs9xIrXAZIK/4aemDxCGuSanZlVG0OaDlSxePS0F0i6WARmbGlNZ3gv5tJR5Dck6OXnN2ymS&#10;R9LJzy4yT9p86ZP98jPufgEAAP//AwBQSwMEFAAGAAgAAAAhAExRZKziAAAADQEAAA8AAABkcnMv&#10;ZG93bnJldi54bWxMj8tOwzAQRfdI/IM1SOyo46ZUaYhToYqHBAiJUrF2YxNHjcdR7LTm75muYDdX&#10;c3TnTLVOrmdHM4bOowQxy4AZbLzusJWw+3y8KYCFqFCr3qOR8GMCrOvLi0qV2p/wwxy3sWVUgqFU&#10;EmyMQ8l5aKxxKsz8YJB23350KlIcW65HdaJy1/N5li25Ux3SBasGs7GmOWwnJwEfnpsnnGJ6/Urv&#10;B3v7snHprZPy+ird3wGLJsU/GM76pA41Oe39hDqwnrLI5zmxNK2KBbAzIhZCANtLyItlDryu+P8v&#10;6l8AAAD//wMAUEsBAi0AFAAGAAgAAAAhALaDOJL+AAAA4QEAABMAAAAAAAAAAAAAAAAAAAAAAFtD&#10;b250ZW50X1R5cGVzXS54bWxQSwECLQAUAAYACAAAACEAOP0h/9YAAACUAQAACwAAAAAAAAAAAAAA&#10;AAAvAQAAX3JlbHMvLnJlbHNQSwECLQAUAAYACAAAACEAcHxfO/gBAADUAwAADgAAAAAAAAAAAAAA&#10;AAAuAgAAZHJzL2Uyb0RvYy54bWxQSwECLQAUAAYACAAAACEATFFkrOIAAAANAQAADwAAAAAAAAAA&#10;AAAAAABSBAAAZHJzL2Rvd25yZXYueG1sUEsFBgAAAAAEAAQA8wAAAGEFAAAAAA==&#10;" strokecolor="#be4b48" strokeweight="3.5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FC6B3C" wp14:editId="5FAAA16E">
                <wp:simplePos x="0" y="0"/>
                <wp:positionH relativeFrom="column">
                  <wp:posOffset>6116826</wp:posOffset>
                </wp:positionH>
                <wp:positionV relativeFrom="paragraph">
                  <wp:posOffset>1297486</wp:posOffset>
                </wp:positionV>
                <wp:extent cx="1129003" cy="1090930"/>
                <wp:effectExtent l="38100" t="19050" r="14605" b="5207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9003" cy="1090930"/>
                        </a:xfrm>
                        <a:prstGeom prst="straightConnector1">
                          <a:avLst/>
                        </a:prstGeom>
                        <a:noFill/>
                        <a:ln w="44450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481.65pt;margin-top:102.15pt;width:88.9pt;height:85.9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cO+QEAANYDAAAOAAAAZHJzL2Uyb0RvYy54bWysU02P0zAQvSPxHyzf2TjdFtGq6Qq1LBz4&#10;qLTwA6a2k1hybGtsmvbfM3ay1QI3xMUaz3he3pt52T5cBsvOGqPxruH1neBMO+mVcV3Df3x/fPOO&#10;s5jAKbDe6YZfdeQPu9evtmPY6IXvvVUaGYG4uBlDw/uUwqaqouz1APHOB+2o2HocINEVu0ohjIQ+&#10;2GohxNtq9KgCeqljpOxhKvJdwW9bLdO3to06Mdtw4pbKieU85bPabWHTIYTeyJkG/AOLAYyjj96g&#10;DpCA/UTzF9RgJPro23Qn/VD5tjVSFw2kphZ/qHnqIeiihYYTw21M8f/Byq/nIzKjaHc0HgcD7egp&#10;IZiuT+w9oh/Z3jtHc/TI6AnNawxxQ217d8T5FsMRs/hLiwNrrQmfCK6MgwSyS5n29TZtfUlMUrKu&#10;F2sh7jmTVKvFWqzvC341AWXAgDF91H5gOWh4nIndGE0fgfPnmIgKNT435GbnH421ZcHWsbHhy+Vy&#10;RSIlkM9aC4nCIZDy6DrOwHZkYJmw8I7eGpXbM1DE7rS3yM5AJtqLlVgepkc9KD1l1yshZjNFSF+8&#10;mtI1PZ7yxG2GKTx/w8+kDxD7qaeUJl8mMPaDUyxdA60F8jZygbCsy8R0MfgsPq9lWkSOTl5dy36q&#10;fCPzlLbZ6NmdL+8Uv/wdd78AAAD//wMAUEsDBBQABgAIAAAAIQC/a1XO4gAAAAwBAAAPAAAAZHJz&#10;L2Rvd25yZXYueG1sTI/LTsMwEEX3SPyDNUjsqOOmhBLiVKjiIQFCakGs3XiIo8bjKHZa8/e4K9jN&#10;aI7unFutou3ZAUffOZIgZhkwpMbpjloJnx+PV0tgPijSqneEEn7Qw6o+P6tUqd2RNnjYhpalEPKl&#10;kmBCGErOfWPQKj9zA1K6fbvRqpDWseV6VMcUbns+z7KCW9VR+mDUgGuDzX47WQn08Nw80RTi61d8&#10;35vrl7WNb52Ulxfx/g5YwBj+YDjpJ3Wok9POTaQ96yXcFnmeUAnzbJGGEyEWQgDbSchvCgG8rvj/&#10;EvUvAAAA//8DAFBLAQItABQABgAIAAAAIQC2gziS/gAAAOEBAAATAAAAAAAAAAAAAAAAAAAAAABb&#10;Q29udGVudF9UeXBlc10ueG1sUEsBAi0AFAAGAAgAAAAhADj9If/WAAAAlAEAAAsAAAAAAAAAAAAA&#10;AAAALwEAAF9yZWxzLy5yZWxzUEsBAi0AFAAGAAgAAAAhAMRJxw75AQAA1gMAAA4AAAAAAAAAAAAA&#10;AAAALgIAAGRycy9lMm9Eb2MueG1sUEsBAi0AFAAGAAgAAAAhAL9rVc7iAAAADAEAAA8AAAAAAAAA&#10;AAAAAAAAUwQAAGRycy9kb3ducmV2LnhtbFBLBQYAAAAABAAEAPMAAABiBQAAAAA=&#10;" strokecolor="#be4b48" strokeweight="3.5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FFE17D" wp14:editId="067A3ACD">
                <wp:simplePos x="0" y="0"/>
                <wp:positionH relativeFrom="column">
                  <wp:posOffset>5734271</wp:posOffset>
                </wp:positionH>
                <wp:positionV relativeFrom="paragraph">
                  <wp:posOffset>1204180</wp:posOffset>
                </wp:positionV>
                <wp:extent cx="1586203" cy="1091138"/>
                <wp:effectExtent l="38100" t="19050" r="14605" b="5207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6203" cy="1091138"/>
                        </a:xfrm>
                        <a:prstGeom prst="straightConnector1">
                          <a:avLst/>
                        </a:prstGeom>
                        <a:ln w="44450"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451.5pt;margin-top:94.8pt;width:124.9pt;height:85.9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RFs5QEAABcEAAAOAAAAZHJzL2Uyb0RvYy54bWysU9uO0zAUfEfiHyy/0yRtd1WqpivU5fKA&#10;oGLhA7zOcWPJNx2bpv17jp1sQICQQLxYvs2cmfHx7u5iDTsDRu1dy5tFzRk46TvtTi3/8vnNiw1n&#10;MQnXCeMdtPwKkd/tnz/bDWELS9970wEyInFxO4SW9ymFbVVF2YMVceEDODpUHq1ItMRT1aEYiN2a&#10;alnXt9XgsQvoJcRIu/fjId8XfqVApo9KRUjMtJy0pTJiGR/zWO13YntCEXotJxniH1RYoR0Vnanu&#10;RRLsK+pfqKyW6KNXaSG9rbxSWkLxQG6a+ic3D70IULxQODHMMcX/Rys/nI/IdNfyFWdOWHqih4RC&#10;n/rEXiH6gR28cxSjR7bKaQ0hbgl0cEecVjEcMVu/KLRMGR3eUSOUMMgeu5Ssr3PWcElM0mZzs7ld&#10;1lRU0llTv2ya1SbzVyNRJgwY01vwluVJy+OkaxY0FhHn9zGNwCdABhvHhpav1+ubumhJQpvXrmPp&#10;GsijyNamcsZR1WxrNFJm6WpgZPkEiuLJggtNaUw4GGRnQS0lpASXljMT3c4wpY2ZgWP9PwKn+xkK&#10;pWn/BjwjSmXv0gy22nn8nex0aSbJarz/lMDoO0fw6LtreeISDXVfeZrpp+T2/nFd4N//8/4bAAAA&#10;//8DAFBLAwQUAAYACAAAACEAv7Mu4uEAAAAMAQAADwAAAGRycy9kb3ducmV2LnhtbEyPy07DMBBF&#10;90j8gzVI7KiTtkRNiFMhEBJbwkPqzo2nSSAep7bbBr6e6QqWo3t155xyPdlBHNGH3pGCdJaAQGqc&#10;6alV8Pb6dLMCEaImowdHqOAbA6yry4tSF8ad6AWPdWwFj1AotIIuxrGQMjQdWh1mbkTibOe81ZFP&#10;30rj9YnH7SDnSZJJq3viD50e8aHD5qs+WAUfn/U70bPzG7nf1Lt9+rjE/Eep66vp/g5ExCn+leGM&#10;z+hQMdPWHcgEMSjIkwW7RA5WeQbi3Ehv52yzVbDI0iXIqpT/JapfAAAA//8DAFBLAQItABQABgAI&#10;AAAAIQC2gziS/gAAAOEBAAATAAAAAAAAAAAAAAAAAAAAAABbQ29udGVudF9UeXBlc10ueG1sUEsB&#10;Ai0AFAAGAAgAAAAhADj9If/WAAAAlAEAAAsAAAAAAAAAAAAAAAAALwEAAF9yZWxzLy5yZWxzUEsB&#10;Ai0AFAAGAAgAAAAhAAbxEWzlAQAAFwQAAA4AAAAAAAAAAAAAAAAALgIAAGRycy9lMm9Eb2MueG1s&#10;UEsBAi0AFAAGAAgAAAAhAL+zLuLhAAAADAEAAA8AAAAAAAAAAAAAAAAAPwQAAGRycy9kb3ducmV2&#10;LnhtbFBLBQYAAAAABAAEAPMAAABNBQAAAAA=&#10;" strokecolor="#bc4542 [3045]" strokeweight="3.5pt">
                <v:stroke endarrow="open"/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2E7B67" wp14:editId="0440E95A">
                <wp:simplePos x="0" y="0"/>
                <wp:positionH relativeFrom="column">
                  <wp:posOffset>5127781</wp:posOffset>
                </wp:positionH>
                <wp:positionV relativeFrom="paragraph">
                  <wp:posOffset>2239878</wp:posOffset>
                </wp:positionV>
                <wp:extent cx="1814223" cy="1011232"/>
                <wp:effectExtent l="0" t="0" r="14605" b="17780"/>
                <wp:wrapNone/>
                <wp:docPr id="19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223" cy="1011232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1">
                          <a:scrgbClr r="0" g="0" b="0"/>
                        </a:fillRef>
                        <a:effectRef idx="0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6" style="position:absolute;margin-left:403.75pt;margin-top:176.35pt;width:142.85pt;height:79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995HAIAADUFAAAOAAAAZHJzL2Uyb0RvYy54bWy8VMtu2zAQvBfoPxC813qkD1ewnEOC9FK0&#10;gdN+AE0tJQJ8gaQt+++7pBTFSXMq2vpAk0tydmZ3qM31SStyBB+kNS2tViUlYLjtpOlb+vPH3bs1&#10;JSEy0zFlDbT0DIFeb9++2YyugdoOVnXgCYKY0IyupUOMrimKwAfQLKysA4ObwnrNIi59X3SejYiu&#10;VVGX5cditL5z3nIIAaO30ybdZnwhgMfvQgSIRLUUucU8+jzu01hsN6zpPXOD5DMN9gcsNJMGky5Q&#10;tywycvDyNygtubfBirjiVhdWCMkha0A1VflCzcPAHGQtWJzgljKFvwfLvx3vPZEd9u4zJYZp7NHO&#10;HkwHHdlh9ZjpFZBqnQo1utDg+Qd37+dVwGlSfRJep3/UQ065uOeluHCKhGOwWlfv6/qKEo57VVlV&#10;9VWdUIun686H+AWsJmnSUp94JBK5suz4NcTp/OO5lDJYJbs7qVRe+H5/ozw5stTu8lN5kzuMKS6O&#10;FUnHxDzP4llBuqzMDgSWArnWOWM2ISx4KlY5PBwAPTXnmAwUWLLZs5A66JchptzAngcTs2T1lCWX&#10;IpNIbARKWvhMiQOf5U3+xQeGjn50MSLNV9JtyNZf7pev6WGcg5k1RWniRP9Dib9J1T8VujDMYq2J&#10;C1ktjfWvEf4vDRATFWzGhTnSdG+7Mz4VZvhgsQE8+uzetIVvMzdv/o6kx3+5zlhPX7vtLwAAAP//&#10;AwBQSwMEFAAGAAgAAAAhAO0u7ZrgAAAADAEAAA8AAABkcnMvZG93bnJldi54bWxMj8FKw0AQQO+C&#10;/7CM4EXaTVJim5hN0UoRBA+2fsAkOyYh2dmQ3bbx792e9DjM482bYjubQZxpcp1lBfEyAkFcW91x&#10;o+DruF9sQDiPrHGwTAp+yMG2vL0pMNf2wp90PvhGBAm7HBW03o+5lK5uyaBb2pE47L7tZNCHcWqk&#10;nvAS5GaQSRQ9SoMdhwstjrRrqe4PJxMs9q2a9y/mNaGH3u9S/Ojle6bU/d38/ATC0+z/YLjmh3Qo&#10;Q1NlT6ydGBRsonUaUAWrNFmDuBJRtkpAVArSOM5AloX8/0T5CwAA//8DAFBLAQItABQABgAIAAAA&#10;IQC2gziS/gAAAOEBAAATAAAAAAAAAAAAAAAAAAAAAABbQ29udGVudF9UeXBlc10ueG1sUEsBAi0A&#10;FAAGAAgAAAAhADj9If/WAAAAlAEAAAsAAAAAAAAAAAAAAAAALwEAAF9yZWxzLy5yZWxzUEsBAi0A&#10;FAAGAAgAAAAhAL7733kcAgAANQUAAA4AAAAAAAAAAAAAAAAALgIAAGRycy9lMm9Eb2MueG1sUEsB&#10;Ai0AFAAGAAgAAAAhAO0u7ZrgAAAADAEAAA8AAAAAAAAAAAAAAAAAdgQAAGRycy9kb3ducmV2Lnht&#10;bFBLBQYAAAAABAAEAPMAAACDBQAAAAA=&#10;" fillcolor="#0070c0" strokecolor="white [3201]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44C762" wp14:editId="6EA1E273">
                <wp:simplePos x="0" y="0"/>
                <wp:positionH relativeFrom="column">
                  <wp:posOffset>7049581</wp:posOffset>
                </wp:positionH>
                <wp:positionV relativeFrom="paragraph">
                  <wp:posOffset>2361175</wp:posOffset>
                </wp:positionV>
                <wp:extent cx="1815810" cy="896933"/>
                <wp:effectExtent l="0" t="0" r="13335" b="17780"/>
                <wp:wrapNone/>
                <wp:docPr id="17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5810" cy="896933"/>
                        </a:xfrm>
                        <a:prstGeom prst="roundRect">
                          <a:avLst/>
                        </a:prstGeom>
                        <a:solidFill>
                          <a:schemeClr val="accent6"/>
                        </a:solidFill>
                      </wps:spPr>
                      <wps:style>
                        <a:lnRef idx="2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1">
                          <a:scrgbClr r="0" g="0" b="0"/>
                        </a:fillRef>
                        <a:effectRef idx="0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12" o:spid="_x0000_s1026" style="position:absolute;margin-left:555.1pt;margin-top:185.9pt;width:143pt;height:70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IC9GwIAADcFAAAOAAAAZHJzL2Uyb0RvYy54bWy8VMtu2zAQvBfoPxC615IcxHUEyzk0SC9F&#10;GyTpB6yppUWAL5D06++7pBTZSXMq2vpAk0tydmZ2qdXtUSu2Rx+kNW1Rz6qCoeG2k2bbFj+f7z8t&#10;CxYimA6UNdgWJwzF7frjh9XBNTi3vVUdekYgJjQH1xZ9jK4py8B71BBm1qGhTWG9hkhLvy07DwdC&#10;16qcV9WiPFjfOW85hkDRu2GzWGd8IZDHH0IEjEy1BXGLefR53KSxXK+g2XpwveQjDfgDFhqkoaQT&#10;1B1EYDsvf4PSknsbrIgzbnVphZAcswZSU1dv1Dz14DBrIXOCm2wKfw+Wf98/eCY7qt3nghnQVKNH&#10;uzMdduyR3AOzVcjqeTLq4EJD55/cgx9XgaZJ9VF4nf5JDztmc0+TuXiMjFOwXtbXy5pqwGlvebO4&#10;ubpKoOX5tvMhfkWrWZq0hU80EodsLOy/hTicfzmXMgarZHcvlcqL1DX4RXm2B6o3cI4mLsYsFyfL&#10;pGTgnmfxpDDdV+YRBZlBbOc5aW7DM6CKdQ73O6SuGpKMLRQgNdqrkNrptyFQrofXQdI/ZcluZBKJ&#10;jSBVE58hceB+u0n6hg6mJ0Z+vvQxIY1X0m3MzT/dr97TMxg0QEdp4kD/uqJfMg2afyp0YpjFWhMn&#10;sloa698j/F8KIAYqVIyL5kjTje1O9FjA8N5SAXj0ubXSFr3OXLzxS5Ke/+U6Y52/d+tfAAAA//8D&#10;AFBLAwQUAAYACAAAACEAf/VwPN4AAAANAQAADwAAAGRycy9kb3ducmV2LnhtbEyPwU7DMBBE70j8&#10;g7VI3KidpJQS4lQIUa6Ilt6deLGjxnYUu2n692xPcJzZp9mZajO7nk04xi54CdlCAEPfBt15I+F7&#10;v31YA4tJea364FHCBSNs6tubSpU6nP0XTrtkGIX4WCoJNqWh5Dy2Fp2KizCgp9tPGJ1KJEfD9ajO&#10;FO56ngux4k51nj5YNeCbxfa4OzlKmbafR/1R5Je9NQf9vlw2Rgcp7+/m1xdgCef0B8O1PlWHmjo1&#10;4eR1ZD3pLBM5sRKKp4xGXJHieUVWI+ExKwTwuuL/V9S/AAAA//8DAFBLAQItABQABgAIAAAAIQC2&#10;gziS/gAAAOEBAAATAAAAAAAAAAAAAAAAAAAAAABbQ29udGVudF9UeXBlc10ueG1sUEsBAi0AFAAG&#10;AAgAAAAhADj9If/WAAAAlAEAAAsAAAAAAAAAAAAAAAAALwEAAF9yZWxzLy5yZWxzUEsBAi0AFAAG&#10;AAgAAAAhAD5YgL0bAgAANwUAAA4AAAAAAAAAAAAAAAAALgIAAGRycy9lMm9Eb2MueG1sUEsBAi0A&#10;FAAGAAgAAAAhAH/1cDzeAAAADQEAAA8AAAAAAAAAAAAAAAAAdQQAAGRycy9kb3ducmV2LnhtbFBL&#10;BQYAAAAABAAEAPMAAACABQAAAAA=&#10;" fillcolor="#f79646 [3209]" strokecolor="white [3201]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794C8A" wp14:editId="6F7A2039">
                <wp:simplePos x="0" y="0"/>
                <wp:positionH relativeFrom="column">
                  <wp:posOffset>5780820</wp:posOffset>
                </wp:positionH>
                <wp:positionV relativeFrom="paragraph">
                  <wp:posOffset>2389167</wp:posOffset>
                </wp:positionV>
                <wp:extent cx="1925331" cy="1000120"/>
                <wp:effectExtent l="0" t="0" r="17780" b="10160"/>
                <wp:wrapNone/>
                <wp:docPr id="14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5331" cy="10001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1">
                          <a:scrgbClr r="0" g="0" b="0"/>
                        </a:fillRef>
                        <a:effectRef idx="0">
                          <a:schemeClr val="accent1">
                            <a:tint val="50000"/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26" style="position:absolute;margin-left:455.2pt;margin-top:188.1pt;width:151.6pt;height:7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n+HAIAADgFAAAOAAAAZHJzL2Uyb0RvYy54bWy8VE1v2zAMvQ/YfxB0X/yRdtiCOD2s6C7D&#10;VqTdD1BkyhagL0hKnPz7UbLjpF1Pw7aLLFEi+R756PXdUStyAB+kNQ2tFiUlYLhtpeka+vP54cMn&#10;SkJkpmXKGmjoCQK927x/tx7cCmrbW9WCJxjEhNXgGtrH6FZFEXgPmoWFdWDwUlivWcSj74rWswGj&#10;a1XUZfmxGKxvnbccQkDr/XhJNzm+EMDjDyECRKIaithiXn1ed2ktNmu26jxzveQTDPYHKDSTBpPO&#10;oe5ZZGTv5W+htOTeBivigltdWCEkh8wB2VTlKzZPPXOQuWBxgpvLFP5eWP798OiJbLF3N5QYprFH&#10;W7s3LbRki9VjplNAqmUq1ODCCt8/uUc/nQJuE+uj8Dp9kQ855uKe5uLCMRKOxupzfbtcVpRwvKvK&#10;sqzqXP7i4u58iF/BapI2DfUJRwKRK8sO30LEvPj+/C6lDFbJ9kEqlQ9JNvBFeXJg2HDGOZh4k7Cj&#10;19XLIlEZweddPClI/spsQWA1EG6dk2YdXgKqWGVzvweU1Zhk0lBgSWkvTGqvX5uYcj17aUzIzrAz&#10;zgwioRHIasYzJg7cd7vEb5QwzhiK+ixkjDS5JG/I6p/9y7f4jAUaQ0dp4gj/FpszsfqnRGeEmaw1&#10;cQarpbH+LcD/pQFihILNuBJH2u5se8JpYYb3FhvAo8/SSlc4nrl5068kzf/1Oce6/PA2vwAAAP//&#10;AwBQSwMEFAAGAAgAAAAhAAR2+UziAAAADAEAAA8AAABkcnMvZG93bnJldi54bWxMj8tOwzAQRfdI&#10;/IM1SOyo82hTCJlUvIqEWLUF0aWbDHHUeBzFbhv+HncFy9E9uvdMsRhNJ440uNYyQjyJQBBXtm65&#10;QfjYLG9uQTivuFadZUL4IQeL8vKiUHltT7yi49o3IpSwyxWC9r7PpXSVJqPcxPbEIfu2g1E+nEMj&#10;60GdQrnpZBJFmTSq5bCgVU9Pmqr9+mAQ+rd4u3/Xs1fz+fW41PZlarLnLeL11fhwD8LT6P9gOOsH&#10;dSiD084euHaiQ7iLo2lAEdJ5loA4E0mcZiB2CLM0nYMsC/n/ifIXAAD//wMAUEsBAi0AFAAGAAgA&#10;AAAhALaDOJL+AAAA4QEAABMAAAAAAAAAAAAAAAAAAAAAAFtDb250ZW50X1R5cGVzXS54bWxQSwEC&#10;LQAUAAYACAAAACEAOP0h/9YAAACUAQAACwAAAAAAAAAAAAAAAAAvAQAAX3JlbHMvLnJlbHNQSwEC&#10;LQAUAAYACAAAACEApD5Z/hwCAAA4BQAADgAAAAAAAAAAAAAAAAAuAgAAZHJzL2Uyb0RvYy54bWxQ&#10;SwECLQAUAAYACAAAACEABHb5TOIAAAAMAQAADwAAAAAAAAAAAAAAAAB2BAAAZHJzL2Rvd25yZXYu&#10;eG1sUEsFBgAAAAAEAAQA8wAAAIUFAAAAAA==&#10;" fillcolor="#8064a2 [3207]" strokecolor="white [3201]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331F99" wp14:editId="334FF1D8">
                <wp:simplePos x="0" y="0"/>
                <wp:positionH relativeFrom="column">
                  <wp:posOffset>7432260</wp:posOffset>
                </wp:positionH>
                <wp:positionV relativeFrom="paragraph">
                  <wp:posOffset>2510155</wp:posOffset>
                </wp:positionV>
                <wp:extent cx="1815465" cy="829945"/>
                <wp:effectExtent l="0" t="0" r="13335" b="27305"/>
                <wp:wrapNone/>
                <wp:docPr id="2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5465" cy="82994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 w="254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6" style="position:absolute;margin-left:585.2pt;margin-top:197.65pt;width:142.95pt;height:65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E4ZCQIAAC4EAAAOAAAAZHJzL2Uyb0RvYy54bWysU8lu2zAQvRfoPxC815IFK00MyznUcC9d&#10;gqT9gAlJLQA3cGjL/vsOKdWJk1tRHShyOMubN4+b+5PR7KgCDs42fLkoOVNWODnYruG/f+0/3XKG&#10;EawE7axq+Fkhv99+/LAZ/VpVrndaqsAoicX16Bvex+jXRYGiVwZw4byydNm6YCDSMXSFDDBSdqOL&#10;qixvitEF6YMTCpGsu+mSb3P+tlUi/mxbVJHphhO2mNeQ1+e0FtsNrLsAvh/EDAP+AYWBwVLRS6od&#10;RGCHMLxLZQYRHLo2LoQzhWvbQajcA3WzLN9089SDV7kXIgf9hSb8f2nFj+NDYINseFVxZsHQjB7d&#10;wUol2SOxB7bTii2rRNTocU3+T/4hzCekber61AaT/tQPO2Vyzxdy1SkyQcbl7bJe3dScCbq7re7u&#10;VnVKWrxE+4Dxq3KGpU3DQ4KRMGRi4fgN4+T/1y9VRKcHuR+0zoekGvVFB3YEmjcIoWysc7g+mO9O&#10;TvbPdVnmyVPtLLQUkpFcZdOWjURLvSJnJoDE2WqItDWe6ELbcQa6I9WLGHKNq2g84wUI6VW6kTMN&#10;GMnY8H3+clB/UKTQCdgsR4Qk2isTwX9rAu17uDamfnLZ980kznaA/ZQ1I53Z1zZRp/JbmSlOg55G&#10;m3bPTp5JI2BF7wh76jbNIV2RKHOp+QEl1b8+Z6+XZ779AwAA//8DAFBLAwQUAAYACAAAACEAjN0W&#10;k+EAAAANAQAADwAAAGRycy9kb3ducmV2LnhtbEyPTUvDQBCG74L/YRnBm91t81GN2RQtiAiCWL14&#10;m2bXJDQ7G7LbNP57pye9zcs8vPNMuZldLyY7hs6ThuVCgbBUe9NRo+Hz4+nmFkSISAZ7T1bDjw2w&#10;qS4vSiyMP9G7nXaxEVxCoUANbYxDIWWoW+swLPxgiXfffnQYOY6NNCOeuNz1cqVULh12xBdaHOy2&#10;tfVhd3QaDi+P1L2mXyav+4Se12p6w63U+vpqfrgHEe0c/2A467M6VOy090cyQfScl2uVMqshucsS&#10;EGckzXKe9hqyVa5AVqX8/0X1CwAA//8DAFBLAQItABQABgAIAAAAIQC2gziS/gAAAOEBAAATAAAA&#10;AAAAAAAAAAAAAAAAAABbQ29udGVudF9UeXBlc10ueG1sUEsBAi0AFAAGAAgAAAAhADj9If/WAAAA&#10;lAEAAAsAAAAAAAAAAAAAAAAALwEAAF9yZWxzLy5yZWxzUEsBAi0AFAAGAAgAAAAhALiIThkJAgAA&#10;LgQAAA4AAAAAAAAAAAAAAAAALgIAAGRycy9lMm9Eb2MueG1sUEsBAi0AFAAGAAgAAAAhAIzdFpPh&#10;AAAADQEAAA8AAAAAAAAAAAAAAAAAYwQAAGRycy9kb3ducmV2LnhtbFBLBQYAAAAABAAEAPMAAABx&#10;BQAAAAA=&#10;" fillcolor="#31849b [2408]" strokecolor="white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DCD54" wp14:editId="4FBACB88">
                <wp:simplePos x="0" y="0"/>
                <wp:positionH relativeFrom="column">
                  <wp:posOffset>5932805</wp:posOffset>
                </wp:positionH>
                <wp:positionV relativeFrom="paragraph">
                  <wp:posOffset>2541270</wp:posOffset>
                </wp:positionV>
                <wp:extent cx="1925331" cy="1000120"/>
                <wp:effectExtent l="0" t="0" r="17780" b="10160"/>
                <wp:wrapNone/>
                <wp:docPr id="24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5331" cy="1000120"/>
                        </a:xfrm>
                        <a:prstGeom prst="roundRect">
                          <a:avLst/>
                        </a:prstGeom>
                        <a:solidFill>
                          <a:schemeClr val="accent3"/>
                        </a:solidFill>
                        <a:ln w="254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26" style="position:absolute;margin-left:467.15pt;margin-top:200.1pt;width:151.6pt;height:7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lX+wEAAAsEAAAOAAAAZHJzL2Uyb0RvYy54bWysU8lu2zAQvRfoPxC815LspGgNyznEcC9F&#10;GyTpB0zI0QJwA4e27L/vkHadOr0V0YEazj5vHld3B2vEHiON3rWymdVSoFNej65v5a/n7acvUlAC&#10;p8F4h608Ism79ccPqyksce4HbzRGwUkcLafQyiGlsKwqUgNaoJkP6NjY+Wgh8TX2lY4wcXZrqnld&#10;f64mH3WIXiERazcno1yX/F2HKv3sOsIkTCu5t1TOWM6XfFbrFSz7CGEY1bkN+I8uLIyOi15SbSCB&#10;2MXxn1R2VNGT79JMeVv5rhsVlhl4mqZ+M83TAAHLLAwOhQtM9H5p1Y/9QxSjbuX8RgoHlnf06HdO&#10;oxaPjB643qBoFhmoKdCS/Z/CQzzfiMU89aGLNv95HnEo4B4v4OIhCcXK5uv8drFopFBsa+q6buYF&#10;/uo1PERK39BbkYVWxtxHbqIgC/vvlLgu+//xyyXJm1FvR2PKJdMG700Ue+CFg1LoUumdo648jRMT&#10;z3x7UzMrFDDzOgOJRRsYC3K9FGB6prRKsZS/iqYjXYowGbWfpDBAiZWt3JavBA07ZPqdmjlzjSAz&#10;8kpldvatCkwY4FqZJyhlCwRX7WQ8NkDDKWsx5X1xhHEZFiwP4Qxf3uJpb1l68frIBACnBs+952lz&#10;ZDYx40qO8+vIlP77Xrxe3/D6NwAAAP//AwBQSwMEFAAGAAgAAAAhAJeDD6/fAAAADAEAAA8AAABk&#10;cnMvZG93bnJldi54bWxMj01Pg0AQhu8m/ofNmHizi1DEIktjTPSs9aPXgZ0CkZ0l7ELRX+/2VI+T&#10;98n7PlNsF9OLmUbXWVZwu4pAENdWd9wo+Hh/vrkH4Tyyxt4yKfghB9vy8qLAXNsjv9G8840IJexy&#10;VNB6P+RSurolg25lB+KQHexo0IdzbKQe8RjKTS/jKLqTBjsOCy0O9NRS/b2bjIKXz+UVq8Pm92vu&#10;Xc2ElO33k1LXV8vjAwhPiz/DcNIP6lAGp8pOrJ3oFWySdRJQBesoikGciDjJUhCVgjTNMpBlIf8/&#10;Uf4BAAD//wMAUEsBAi0AFAAGAAgAAAAhALaDOJL+AAAA4QEAABMAAAAAAAAAAAAAAAAAAAAAAFtD&#10;b250ZW50X1R5cGVzXS54bWxQSwECLQAUAAYACAAAACEAOP0h/9YAAACUAQAACwAAAAAAAAAAAAAA&#10;AAAvAQAAX3JlbHMvLnJlbHNQSwECLQAUAAYACAAAACEApViJV/sBAAALBAAADgAAAAAAAAAAAAAA&#10;AAAuAgAAZHJzL2Uyb0RvYy54bWxQSwECLQAUAAYACAAAACEAl4MPr98AAAAMAQAADwAAAAAAAAAA&#10;AAAAAABVBAAAZHJzL2Rvd25yZXYueG1sUEsFBgAAAAAEAAQA8wAAAGEFAAAAAA==&#10;" fillcolor="#9bbb59 [3206]" strokecolor="white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1F0D34" wp14:editId="5E4A53D6">
                <wp:simplePos x="0" y="0"/>
                <wp:positionH relativeFrom="column">
                  <wp:posOffset>4885185</wp:posOffset>
                </wp:positionH>
                <wp:positionV relativeFrom="paragraph">
                  <wp:posOffset>286774</wp:posOffset>
                </wp:positionV>
                <wp:extent cx="1166326" cy="223520"/>
                <wp:effectExtent l="0" t="19050" r="34290" b="43180"/>
                <wp:wrapNone/>
                <wp:docPr id="15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6326" cy="223520"/>
                        </a:xfrm>
                        <a:prstGeom prst="rightArrow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5" o:spid="_x0000_s1026" type="#_x0000_t13" style="position:absolute;margin-left:384.65pt;margin-top:22.6pt;width:91.85pt;height:17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/cdQIAAAUFAAAOAAAAZHJzL2Uyb0RvYy54bWysVE1v2zAMvQ/YfxB0X+2kSbYFTYogQYcB&#10;RVu0HXpmZMkWIEsapcTpfv0o2en3aVgOCimRfOQj6bPzQ2vYXmLQzi746KTkTFrhKm3rBf91f/Hl&#10;G2chgq3AOCsX/FEGfr78/Oms83M5do0zlURGQWyYd37Bmxj9vCiCaGQL4cR5aelROWwhkop1USF0&#10;FL01xbgsZ0XnsPLohAyBbjf9I1/m+EpJEa+VCjIys+CUW8wn5nObzmJ5BvMawTdaDGnAP2TRgrYE&#10;+hRqAxHYDvW7UK0W6IJT8US4tnBKaSFzDVTNqHxTzV0DXuZaiJzgn2gK/y+suNrfINMV9W7KmYWW&#10;enSr6yayFaLrGN0SRZ0Pc7K88zc4aIHEVO9BYZv+qRJ2yLQ+PtEqD5EJuhyNZrPT8YwzQW/j8el0&#10;nHkvnr09hvhDupYlYcExJZDxM6ewvwyRcMnhaJgggzO6utDGZAXr7dog2wM1el1Oy8kmJU4ur8yM&#10;ZR3lMJ2UNAwCaOCUgUhi64mCYGvOwNQ0ySJixn7lHT4AyeANVLKHnpb0OyL35u+zSFVsIDS9S4YY&#10;XIxN8WQe3KHoxH3PdpK2rnqkhqHrJzl4caEp2iWEeANIo0t10TrGazqUcVSsGyTOGod/PrpP9jRR&#10;9MpZR6tARPzeAUrOzE9Ls/Z9NJmk3cnKZPqV2sfw5cv25YvdtWtHTRjR4nuRxWQfzVFU6NoH2tpV&#10;QqUnsIKwe8oHZR37FaW9F3K1yma0Lx7ipb3zIgVPPCUe7w8PgH4YnEgjd+WOawPzN5PT2yZP61a7&#10;6JTOY/XMK7UqKbRruWnDdyEt80s9Wz1/vZZ/AQAA//8DAFBLAwQUAAYACAAAACEA5bgV7uAAAAAJ&#10;AQAADwAAAGRycy9kb3ducmV2LnhtbEyPTUvDQBCG74L/YRnBm92YprWNmRQJ9CCCYJXS4zS7+cDs&#10;bMhu0vjvXU/2OMzD+z5vtptNJyY9uNYywuMiAqG5tKrlGuHrc/+wAeE8saLOskb40Q52+e1NRqmy&#10;F/7Q08HXIoSwSwmh8b5PpXRlow25he01h19lB0M+nEMt1UCXEG46GUfRWhpqOTQ01Oui0eX3YTQI&#10;sR2n5PhadO+n4q1qe672NE6I93fzyzMIr2f/D8OfflCHPDid7cjKiQ7hab1dBhQhWcUgArBdLcO4&#10;M8ImSkDmmbxekP8CAAD//wMAUEsBAi0AFAAGAAgAAAAhALaDOJL+AAAA4QEAABMAAAAAAAAAAAAA&#10;AAAAAAAAAFtDb250ZW50X1R5cGVzXS54bWxQSwECLQAUAAYACAAAACEAOP0h/9YAAACUAQAACwAA&#10;AAAAAAAAAAAAAAAvAQAAX3JlbHMvLnJlbHNQSwECLQAUAAYACAAAACEAmOqv3HUCAAAFBQAADgAA&#10;AAAAAAAAAAAAAAAuAgAAZHJzL2Uyb0RvYy54bWxQSwECLQAUAAYACAAAACEA5bgV7uAAAAAJAQAA&#10;DwAAAAAAAAAAAAAAAADPBAAAZHJzL2Rvd25yZXYueG1sUEsFBgAAAAAEAAQA8wAAANwFAAAAAA==&#10;" adj="19530" fillcolor="#c0504d" strokecolor="#8c3836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7F31AD" wp14:editId="7EA19A21">
                <wp:simplePos x="0" y="0"/>
                <wp:positionH relativeFrom="column">
                  <wp:posOffset>1525322</wp:posOffset>
                </wp:positionH>
                <wp:positionV relativeFrom="paragraph">
                  <wp:posOffset>35651</wp:posOffset>
                </wp:positionV>
                <wp:extent cx="830424" cy="326572"/>
                <wp:effectExtent l="0" t="0" r="825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424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2D4" w:rsidRPr="00E76E45" w:rsidRDefault="002B62D4" w:rsidP="002B62D4">
                            <w:pPr>
                              <w:jc w:val="center"/>
                              <w:rPr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76E45">
                              <w:rPr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Фаза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120.1pt;margin-top:2.8pt;width:65.4pt;height:25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O+2jQIAAJIFAAAOAAAAZHJzL2Uyb0RvYy54bWysVEtv2zAMvg/YfxB0X51Xsy6IU2QtOgwo&#10;2mLt0LMiS4kwSdQkJXb260fJdpJ1vXTYxZbIj6T48TG/bIwmO+GDAlvS4dmAEmE5VMquS/r96ebD&#10;BSUhMlsxDVaUdC8CvVy8fzev3UyMYAO6Ep6gExtmtSvpJkY3K4rAN8KwcAZOWFRK8IZFvPp1UXlW&#10;o3eji9FgMC1q8JXzwEUIKL1ulXSR/UspeLyXMohIdEnxbTF/ff6u0rdYzNls7ZnbKN49g/3DKwxT&#10;FoMeXF2zyMjWq79cGcU9BJDxjIMpQErFRc4BsxkOXmTzuGFO5FyQnOAONIX/55bf7R48URXWbkyJ&#10;ZQZr9CSaSD5DQ1CE/NQuzBD26BAYG5QjtpcHFKa0G+lN+mNCBPXI9P7AbvLGUXgxHkxGE0o4qsaj&#10;6fnHUfJSHI2dD/GLAEPSoaQei5c5ZbvbEFtoD0mxAmhV3Sit8yU1jLjSnuwYllrH/ER0/gdKW1KX&#10;dDo+H2THFpJ561nb5EbklunCpcTbBPMp7rVIGG2/CYmU5Txfic04F/YQP6MTSmKotxh2+OOr3mLc&#10;5oEWOTLYeDA2yoLP2ecZO1JW/egpky0ea3OSdzrGZtXkXpn29V9Btce28NAOVnD8RmHxblmID8zj&#10;JGEn4HaI9/iRGpB86E6UbMD/ek2e8NjgqKWkxsksafi5ZV5Qor9abP1Pw8kkjXK+TLCN8OJPNatT&#10;jd2aK8COGOIecjwfEz7q/ig9mGdcIssUFVXMcoxd0tgfr2K7L3AJcbFcZhAOr2Px1j46nlwnllNr&#10;PjXPzLuufyM2/h30M8xmL9q4xSZLC8ttBKlyjyeeW1Y7/nHw85R0SyptltN7Rh1X6eI3AAAA//8D&#10;AFBLAwQUAAYACAAAACEAPEUl2t8AAAAIAQAADwAAAGRycy9kb3ducmV2LnhtbEyPT0+DQBTE7yZ+&#10;h80z8WLsUrDFIEtjjH+S3iytxtuWfQKRfUvYLeC393nS42QmM7/JN7PtxIiDbx0pWC4iEEiVMy3V&#10;Cvbl0/UtCB80Gd05QgXf6GFTnJ/lOjNuolccd6EWXEI+0wqaEPpMSl81aLVfuB6JvU83WB1YDrU0&#10;g5643HYyjqK1tLolXmh0jw8NVl+7k1XwcVW/b/38fJiSVdI/voxl+mZKpS4v5vs7EAHn8BeGX3xG&#10;h4KZju5ExotOQXwTxRxVsFqDYD9Jl/ztyDqNQBa5/H+g+AEAAP//AwBQSwECLQAUAAYACAAAACEA&#10;toM4kv4AAADhAQAAEwAAAAAAAAAAAAAAAAAAAAAAW0NvbnRlbnRfVHlwZXNdLnhtbFBLAQItABQA&#10;BgAIAAAAIQA4/SH/1gAAAJQBAAALAAAAAAAAAAAAAAAAAC8BAABfcmVscy8ucmVsc1BLAQItABQA&#10;BgAIAAAAIQBU4O+2jQIAAJIFAAAOAAAAAAAAAAAAAAAAAC4CAABkcnMvZTJvRG9jLnhtbFBLAQIt&#10;ABQABgAIAAAAIQA8RSXa3wAAAAgBAAAPAAAAAAAAAAAAAAAAAOcEAABkcnMvZG93bnJldi54bWxQ&#10;SwUGAAAAAAQABADzAAAA8wUAAAAA&#10;" fillcolor="white [3201]" stroked="f" strokeweight=".5pt">
                <v:textbox>
                  <w:txbxContent>
                    <w:p w:rsidR="002B62D4" w:rsidRPr="00E76E45" w:rsidRDefault="002B62D4" w:rsidP="002B62D4">
                      <w:pPr>
                        <w:jc w:val="center"/>
                        <w:rPr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76E45">
                        <w:rPr>
                          <w:sz w:val="32"/>
                          <w:szCs w:val="32"/>
                          <w14:textOutline w14:w="9525" w14:cap="rnd" w14:cmpd="sng" w14:algn="ctr">
                            <w14:solidFill>
                              <w14:srgbClr w14:val="C00000"/>
                            </w14:solidFill>
                            <w14:prstDash w14:val="solid"/>
                            <w14:bevel/>
                          </w14:textOutline>
                        </w:rPr>
                        <w:t>Фаза 1</w:t>
                      </w:r>
                    </w:p>
                  </w:txbxContent>
                </v:textbox>
              </v:shape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A2CD7D" wp14:editId="38B204A9">
                <wp:simplePos x="0" y="0"/>
                <wp:positionH relativeFrom="column">
                  <wp:posOffset>1488440</wp:posOffset>
                </wp:positionH>
                <wp:positionV relativeFrom="paragraph">
                  <wp:posOffset>361315</wp:posOffset>
                </wp:positionV>
                <wp:extent cx="1026367" cy="223935"/>
                <wp:effectExtent l="0" t="19050" r="40640" b="43180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367" cy="2239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margin-left:117.2pt;margin-top:28.45pt;width:80.8pt;height:1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q3ZdQIAAEMFAAAOAAAAZHJzL2Uyb0RvYy54bWysVE1P3DAQvVfqf7B8L8mGj5YVWbQCUVVC&#10;gICKs3HsTSTb4469m93++o6dbEAUtVLVHBzbM/M88/zGZ+dba9hGYejA1Xx2UHKmnISmc6uaf3+8&#10;+vSFsxCFa4QBp2q+U4GfLz5+OOv9XFXQgmkUMgJxYd77mrcx+nlRBNkqK8IBeOXIqAGtiLTEVdGg&#10;6AndmqIqy5OiB2w8glQh0O7lYOSLjK+1kvFW66AiMzWn3GIeMY/PaSwWZ2K+QuHbTo5piH/IworO&#10;0aET1KWIgq2x+w3KdhIhgI4HEmwBWndS5Rqomln5ppqHVniVayFygp9oCv8PVt5s7pB1Dd3djDMn&#10;LN3RfbdqI1siQs9olyjqfZiT54O/w3EVaJrq3Wq06U+VsG2mdTfRqraRSdqcldXJ4clnziTZqurw&#10;9PA4gRYv0R5D/KrAsjSpOaYE8vmZU7G5DnEI2DtSdMppyCLP4s6olIhx90pTQXRulaOzlNSFQbYR&#10;JAIhpXJxNLWiUcP2cUnfmNUUkXPMgAlZd8ZM2LM/YQ+5jv4pVGUlTsHl34OniHwyuDgF284Bvgdg&#10;Yr4rolUP/nuSBmoSS8/Q7Oi6EYY+CF5edcT4tQjxTiAJn1qEmjne0qAN9DWHccZZC/jzvf3kT3ok&#10;K2c9NVLNw4+1QMWZ+eZIqaezo6PUeXlxdPy5ogW+tjy/tri1vQC6JhIjZZenyT+a/VQj2Cfq+WU6&#10;lUzCSTq75jLifnERhwanV0Oq5TK7Ubd5Ea/dg5cJPLGatPS4fRLoR9lFEuwN7JtOzN/obvBNkQ6W&#10;6wi6y6J84XXkmzo1C2d8VdJT8HqdvV7evsUvAAAA//8DAFBLAwQUAAYACAAAACEAFWPGjN8AAAAJ&#10;AQAADwAAAGRycy9kb3ducmV2LnhtbEyPwU7DMBBE70j8g7VI3KiDWyKSxqkQEnBEhEhwdOJtkmKv&#10;o9htUr4ec4Ljap9m3hS7xRp2wskPjiTcrhJgSK3TA3US6venm3tgPijSyjhCCWf0sCsvLwqVazfT&#10;G56q0LEYQj5XEvoQxpxz3/ZolV+5ESn+9m6yKsRz6rie1BzDreEiSVJu1UCxoVcjPvbYflVHK2H/&#10;ks5YmdePum4O9vydiPT500p5fbU8bIEFXMIfDL/6UR3K6NS4I2nPjASx3mwiKuEuzYBFYJ2lcVwj&#10;IRMCeFnw/wvKHwAAAP//AwBQSwECLQAUAAYACAAAACEAtoM4kv4AAADhAQAAEwAAAAAAAAAAAAAA&#10;AAAAAAAAW0NvbnRlbnRfVHlwZXNdLnhtbFBLAQItABQABgAIAAAAIQA4/SH/1gAAAJQBAAALAAAA&#10;AAAAAAAAAAAAAC8BAABfcmVscy8ucmVsc1BLAQItABQABgAIAAAAIQCJgq3ZdQIAAEMFAAAOAAAA&#10;AAAAAAAAAAAAAC4CAABkcnMvZTJvRG9jLnhtbFBLAQItABQABgAIAAAAIQAVY8aM3wAAAAkBAAAP&#10;AAAAAAAAAAAAAAAAAM8EAABkcnMvZG93bnJldi54bWxQSwUGAAAAAAQABADzAAAA2wUAAAAA&#10;" adj="19244" fillcolor="#c0504d [3205]" strokecolor="#622423 [1605]" strokeweight="2pt"/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0698F7A" wp14:editId="0CB20B1F">
                <wp:simplePos x="0" y="0"/>
                <wp:positionH relativeFrom="column">
                  <wp:posOffset>2403242</wp:posOffset>
                </wp:positionH>
                <wp:positionV relativeFrom="paragraph">
                  <wp:posOffset>-450345</wp:posOffset>
                </wp:positionV>
                <wp:extent cx="2481942" cy="2948474"/>
                <wp:effectExtent l="0" t="0" r="13970" b="2349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1942" cy="2948474"/>
                          <a:chOff x="0" y="0"/>
                          <a:chExt cx="2481942" cy="2948474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2481942" cy="2948474"/>
                            <a:chOff x="0" y="0"/>
                            <a:chExt cx="2481942" cy="2948474"/>
                          </a:xfrm>
                        </wpg:grpSpPr>
                        <wps:wsp>
                          <wps:cNvPr id="12" name="Rounded Rectangle 11"/>
                          <wps:cNvSpPr/>
                          <wps:spPr>
                            <a:xfrm>
                              <a:off x="0" y="0"/>
                              <a:ext cx="2481942" cy="1492885"/>
                            </a:xfrm>
                            <a:prstGeom prst="roundRect">
                              <a:avLst/>
                            </a:prstGeom>
                            <a:solidFill>
                              <a:schemeClr val="accent3">
                                <a:lumMod val="75000"/>
                              </a:schemeClr>
                            </a:solidFill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accent1">
                                <a:tint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txbx>
                            <w:txbxContent>
                              <w:p w:rsidR="002B62D4" w:rsidRPr="002252F8" w:rsidRDefault="002B62D4" w:rsidP="002B62D4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 w:rsidRPr="002252F8"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  <w:t>РЕГИОНАЛЕН СЪВЕТ ЗА РАЗВИТИЕ</w:t>
                                </w:r>
                                <w:r w:rsidR="006A0DC3"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  <w:t xml:space="preserve"> (РСР)</w:t>
                                </w:r>
                              </w:p>
                              <w:p w:rsidR="002B62D4" w:rsidRPr="00910AB5" w:rsidRDefault="00E91EAE" w:rsidP="002B62D4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  <w:t>Концептуална о</w:t>
                                </w:r>
                                <w:r w:rsidR="002B62D4"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  <w:t>ценка и подбор на проекти</w:t>
                                </w:r>
                              </w:p>
                            </w:txbxContent>
                          </wps:txbx>
                          <wps:bodyPr wrap="square" anchor="ctr">
                            <a:noAutofit/>
                          </wps:bodyPr>
                        </wps:wsp>
                        <wps:wsp>
                          <wps:cNvPr id="6" name="Rounded Rectangle 11"/>
                          <wps:cNvSpPr/>
                          <wps:spPr>
                            <a:xfrm>
                              <a:off x="550506" y="1922107"/>
                              <a:ext cx="1352938" cy="1026367"/>
                            </a:xfrm>
                            <a:prstGeom prst="roundRect">
                              <a:avLst/>
                            </a:prstGeom>
                            <a:solidFill>
                              <a:srgbClr val="9BBB59">
                                <a:lumMod val="75000"/>
                                <a:alpha val="79000"/>
                              </a:srgbClr>
                            </a:solidFill>
                            <a:ln w="25400" cap="flat" cmpd="sng" algn="ctr">
                              <a:solidFill>
                                <a:sysClr val="window" lastClr="FFFFFF">
                                  <a:hueOff val="0"/>
                                  <a:satOff val="0"/>
                                  <a:lumOff val="0"/>
                                  <a:alphaOff val="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2B62D4" w:rsidRDefault="002B62D4" w:rsidP="002B62D4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  <w:t xml:space="preserve">Регионален отдел на </w:t>
                                </w:r>
                              </w:p>
                              <w:p w:rsidR="002B62D4" w:rsidRPr="00910AB5" w:rsidRDefault="002B62D4" w:rsidP="002B62D4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32"/>
                                    <w:szCs w:val="32"/>
                                  </w:rPr>
                                  <w:t>УО на ОПРР</w:t>
                                </w:r>
                              </w:p>
                            </w:txbxContent>
                          </wps:txbx>
                          <wps:bodyPr wrap="square" anchor="ctr">
                            <a:noAutofit/>
                          </wps:bodyPr>
                        </wps:wsp>
                      </wpg:grpSp>
                      <wps:wsp>
                        <wps:cNvPr id="7" name="Up-Down Arrow 7"/>
                        <wps:cNvSpPr/>
                        <wps:spPr>
                          <a:xfrm>
                            <a:off x="1101012" y="1418253"/>
                            <a:ext cx="242570" cy="587375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33" style="position:absolute;margin-left:189.25pt;margin-top:-35.45pt;width:195.45pt;height:232.15pt;z-index:251668480" coordsize="24819,29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ITVVwQAAF8OAAAOAAAAZHJzL2Uyb0RvYy54bWzUV9tu4zYQfS/QfyD0vrEkS7FlxFnk0gQF&#10;0t0g2cU+MxR1ASiSJenY6dd3OJQVxXGR1rsboH6QeR3O5cwZ8uTjphPkkRvbKrmMkqM4IlwyVbay&#10;XkZfv1x9mEfEOipLKpTky+iJ2+jj6a+/nKz1gqeqUaLkhoAQaRdrvYwa5/RiMrGs4R21R0pzCZOV&#10;Mh110DX1pDR0DdI7MUnj+HiyVqbURjFuLYxehsnoFOVXFWfuc1VZ7ohYRqCbw6/B74P/Tk5P6KI2&#10;VDct69WgB2jR0VbCoYOoS+ooWZn2laiuZUZZVbkjprqJqqqWcbQBrEniHWuujVpptKVerGs9uAlc&#10;u+Ong8WyT4+3hrTlMioiImkHIcJTSeFds9b1AlZcG32vb00/UIeet3ZTmc7/gx1kg059GpzKN44w&#10;GEyzeVJkaUQYzKVFNs9mWXA7ayA2r/ax5rc3dk62B0+8foM6Q2fQu7cMIDi2bP4/tAySwz7H335f&#10;/O8bqjnCyvro9l5KIETBTXdqJUtekjvIHiprwUmSBJ/h+gEKdmEBFQfhIMmKdD7PvdQhmnShjXXX&#10;XHXEN5YRoF+WXgnMLPp4Y11Yv13nj7ZKtOVVKwR2PG3wC2HII4WEp4xx6aa4Xay6P1QZxmd5HGPq&#10;w9nINH4LajKSBuDaGogt9yS4P0PIO15Bxnhoo+RBQhAuXILDzYp7eKMiPc9Y6tnoxRCotTtEhW7o&#10;y8FXeqISXpsKLB/0CQdbZuoH74NAc0AWQHxbsgNJ/Ra/myNDDvvjffYEJwbRrpUuqO892Fv1Uw0d&#10;NERjlXSDsl0rldmn8LsEoAqqAGhG4PBNt3nYIJ/OtinzoMonyLE1FJllZP9cUcMjQiVrFASIuWCD&#10;VGcrp6oWEe7lhF29fEh+T2rvwALHP4wE8jzOYxAHrJ8UaZrE6BDAXM/uyTRPiylws68LSZweT49x&#10;xQ/lgz4TMAmL8/PzvEDE7CUDusDMC/ieFSOKCFJ2CcJTAVkDC+QZpAJhPryVoA6anYaCamUNcRY1&#10;3Iu2UR7RCzDPkx2YCm40pVpHRFDrYHAZXeHvpxAJHvvaGE+ql9Q2wX7UtKdnIZ+5oudgBD2S/wvM&#10;96V1i97vx/xzhX8n/M+2+P+qP1yqtSRnxqg1GZIZ6uXb9S9J4C7n66lHdpbM03zqXfmM/TRL85nH&#10;DCzI57Pp7I1KuNJeF1QFIbG3Fh5asMYEbxta8h2G/4/FZ08FxtvD4ZUnFP0DK0HY/I903ZOzUeFl&#10;YDW7aiERbiAPb6mBpwBECZ437jN8KqEg3VXfiggQ+F/7xv16uKHBbLSTAeJ3CXe3IskyEOuwk+Wz&#10;FDpmPPMwnpGr7kLBZSaBh5Rm2PTrndg2K6O6b/AKOvOnwtS4tPSdCxfuAvCOYvzsDJfB+0NTdyPv&#10;NfPCPTw9BXzZfKNG9zcwB2T9SW3vi0CQL+9gYa3f+S/KF6YyvGKQefoXl38mjfvQHr8LT/8GAAD/&#10;/wMAUEsDBBQABgAIAAAAIQBNbqgT4gAAAAsBAAAPAAAAZHJzL2Rvd25yZXYueG1sTI9BT4NAEIXv&#10;Jv6HzZh4axekLQVZmqZRT42JrYnxNoUpkLK7hN0C/feOJz1O3pf3vsk2k27FQL1rrFEQzgMQZApb&#10;NqZS8Hl8na1BOI+mxNYaUnAjB5v8/i7DtLSj+aDh4CvBJcalqKD2vkuldEVNGt3cdmQ4O9teo+ez&#10;r2TZ48jlupVPQbCSGhvDCzV2tKupuByuWsHbiOM2Cl+G/eW8u30fl+9f+5CUenyYts8gPE3+D4Zf&#10;fVaHnJ1O9mpKJ1oFUbxeMqpgFgcJCCbiVbIAceIoiRYg80z+/yH/AQAA//8DAFBLAQItABQABgAI&#10;AAAAIQC2gziS/gAAAOEBAAATAAAAAAAAAAAAAAAAAAAAAABbQ29udGVudF9UeXBlc10ueG1sUEsB&#10;Ai0AFAAGAAgAAAAhADj9If/WAAAAlAEAAAsAAAAAAAAAAAAAAAAALwEAAF9yZWxzLy5yZWxzUEsB&#10;Ai0AFAAGAAgAAAAhAHkshNVXBAAAXw4AAA4AAAAAAAAAAAAAAAAALgIAAGRycy9lMm9Eb2MueG1s&#10;UEsBAi0AFAAGAAgAAAAhAE1uqBPiAAAACwEAAA8AAAAAAAAAAAAAAAAAsQYAAGRycy9kb3ducmV2&#10;LnhtbFBLBQYAAAAABAAEAPMAAADABwAAAAA=&#10;">
                <v:group id="Group 8" o:spid="_x0000_s1034" style="position:absolute;width:24819;height:29484" coordsize="24819,29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oundrect id="_x0000_s1035" style="position:absolute;width:24819;height:1492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t9x74A&#10;AADbAAAADwAAAGRycy9kb3ducmV2LnhtbERPzYrCMBC+C75DGGFvmq6HRapRdEHxYJGqDzA0Y1Ns&#10;JqWJWn16Iwje5uP7ndmis7W4Uesrxwp+RwkI4sLpiksFp+N6OAHhA7LG2jEpeJCHxbzfm2Gq3Z1z&#10;uh1CKWII+xQVmBCaVEpfGLLoR64hjtzZtRZDhG0pdYv3GG5rOU6SP2mx4thgsKF/Q8XlcLUK1iZv&#10;smu5m6ykyzDvnnrj9plSP4NuOQURqAtf8ce91XH+GN6/xAPk/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bfce+AAAA2wAAAA8AAAAAAAAAAAAAAAAAmAIAAGRycy9kb3ducmV2&#10;LnhtbFBLBQYAAAAABAAEAPUAAACDAwAAAAA=&#10;" fillcolor="#76923c [2406]" strokecolor="white [3201]" strokeweight="2pt">
                    <v:textbox>
                      <w:txbxContent>
                        <w:p w:rsidR="002B62D4" w:rsidRPr="002252F8" w:rsidRDefault="002B62D4" w:rsidP="002B62D4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</w:pPr>
                          <w:r w:rsidRPr="002252F8"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  <w:t>РЕГИОНАЛЕН СЪВЕТ ЗА РАЗВИТИЕ</w:t>
                          </w:r>
                          <w:r w:rsidR="006A0DC3"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  <w:t xml:space="preserve"> (РСР)</w:t>
                          </w:r>
                        </w:p>
                        <w:p w:rsidR="002B62D4" w:rsidRPr="00910AB5" w:rsidRDefault="00E91EAE" w:rsidP="002B62D4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  <w:t>Концептуална о</w:t>
                          </w:r>
                          <w:r w:rsidR="002B62D4"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  <w:t>ценка и подбор на проекти</w:t>
                          </w:r>
                        </w:p>
                      </w:txbxContent>
                    </v:textbox>
                  </v:roundrect>
                  <v:roundrect id="_x0000_s1036" style="position:absolute;left:5505;top:19221;width:13529;height:102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Vn3sQA&#10;AADaAAAADwAAAGRycy9kb3ducmV2LnhtbESPQWvCQBSE74L/YXlCb7rRtrbErCKlhR4UrFXq8ZF9&#10;2QSzb0N2Nem/d4VCj8PMfMNkq97W4kqtrxwrmE4SEMS50xUbBYfvj/ErCB+QNdaOScEveVgth4MM&#10;U+06/qLrPhgRIexTVFCG0KRS+rwki37iGuLoFa61GKJsjdQtdhFuazlLkrm0WHFcKLGht5Ly8/5i&#10;FVxe3jc/Zvusi2aLT5vjqXvc5Uaph1G/XoAI1If/8F/7UyuYw/1Kv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VZ97EAAAA2gAAAA8AAAAAAAAAAAAAAAAAmAIAAGRycy9k&#10;b3ducmV2LnhtbFBLBQYAAAAABAAEAPUAAACJAwAAAAA=&#10;" fillcolor="#77933c" strokecolor="white" strokeweight="2pt">
                    <v:fill opacity="51657f"/>
                    <v:textbox>
                      <w:txbxContent>
                        <w:p w:rsidR="002B62D4" w:rsidRDefault="002B62D4" w:rsidP="002B62D4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  <w:t xml:space="preserve">Регионален отдел на </w:t>
                          </w:r>
                        </w:p>
                        <w:p w:rsidR="002B62D4" w:rsidRPr="00910AB5" w:rsidRDefault="002B62D4" w:rsidP="002B62D4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FFFFFF" w:themeColor="background1"/>
                              <w:kern w:val="24"/>
                              <w:sz w:val="32"/>
                              <w:szCs w:val="32"/>
                            </w:rPr>
                            <w:t>УО на ОПРР</w:t>
                          </w:r>
                        </w:p>
                      </w:txbxContent>
                    </v:textbox>
                  </v:roundrect>
                </v:group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Up-Down Arrow 7" o:spid="_x0000_s1037" type="#_x0000_t70" style="position:absolute;left:11010;top:14182;width:2425;height:58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AuvsMA&#10;AADaAAAADwAAAGRycy9kb3ducmV2LnhtbESPQWsCMRSE74L/IbxCb5pVitatUbQgeFCwKqK3x+Z1&#10;s3TzsmxSd/33RhA8DjPzDTOdt7YUV6p94VjBoJ+AIM6cLjhXcDysep8gfEDWWDomBTfyMJ91O1NM&#10;tWv4h677kIsIYZ+iAhNClUrpM0MWfd9VxNH7dbXFEGWdS11jE+G2lMMkGUmLBccFgxV9G8r+9v9W&#10;wcGeJuddsVmNt3ay/DCm1JdmoNT7W7v4AhGoDa/ws73WCsbwuBJvgJ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AuvsMAAADaAAAADwAAAAAAAAAAAAAAAACYAgAAZHJzL2Rv&#10;d25yZXYueG1sUEsFBgAAAAAEAAQA9QAAAIgDAAAAAA==&#10;" adj=",4460" fillcolor="#4f81bd [3204]" strokecolor="#243f60 [1604]" strokeweight="2pt"/>
              </v:group>
            </w:pict>
          </mc:Fallback>
        </mc:AlternateContent>
      </w:r>
      <w:r w:rsidR="002B62D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168E6" wp14:editId="250201B8">
                <wp:simplePos x="0" y="0"/>
                <wp:positionH relativeFrom="column">
                  <wp:posOffset>5994802</wp:posOffset>
                </wp:positionH>
                <wp:positionV relativeFrom="paragraph">
                  <wp:posOffset>-231425</wp:posOffset>
                </wp:positionV>
                <wp:extent cx="2677795" cy="1492885"/>
                <wp:effectExtent l="0" t="0" r="27305" b="12065"/>
                <wp:wrapNone/>
                <wp:docPr id="5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7795" cy="1492885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 w="25400" cap="flat" cmpd="sng" algn="ctr">
                          <a:solidFill>
                            <a:sysClr val="window" lastClr="FFFFFF">
                              <a:hueOff val="0"/>
                              <a:satOff val="0"/>
                              <a:lumOff val="0"/>
                              <a:alphaOff val="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B62D4" w:rsidRPr="002252F8" w:rsidRDefault="002B62D4" w:rsidP="002B62D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УО на ОПРР</w:t>
                            </w:r>
                          </w:p>
                          <w:p w:rsidR="002B62D4" w:rsidRPr="005F3E26" w:rsidRDefault="002B62D4" w:rsidP="002B62D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32"/>
                                <w:szCs w:val="32"/>
                              </w:rPr>
                              <w:t>Разпределя за проверка компонентите на одобрените проекти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38" style="position:absolute;margin-left:472.05pt;margin-top:-18.2pt;width:210.85pt;height:1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SfEwIAAEEEAAAOAAAAZHJzL2Uyb0RvYy54bWysU8lu2zAQvRfoPxC817KNOF5gOShiuJei&#10;DZL2A8YUtQDcyqEs+e87pBS7Tm9BdKA4+5s3w+1DrxU7SY+NNTmfTaacSSNs0Zgq579/Hb6sOMMA&#10;pgBljcz5WSJ/2H3+tO3cRs5tbVUhPaMkBjedy3kdgttkGYpaasCJddKQsbReQyDRV1nhoaPsWmXz&#10;6fQ+66wvnLdCIpJ2Pxj5LuUvSynCz7JEGZjKOWEL6fTpPMYz221hU3lwdSNGGPAOFBoaQ0UvqfYQ&#10;gLW++S+VboS3aMswEVZntiwbIVMP1M1s+qablxqcTL0QOeguNOHHpRU/Tk+eNUXOF5wZ0DSiZ9ua&#10;QhbsmcgDUynJZrPIU+dwQ+4v7smPEtI1Nt2XXsc/tcP6xO35wq3sAxOknN8vl8s1FRFkm92t56vV&#10;ImbNruHOY/gmrWbxknMfcUQQiVg4fccw+L/6xZJoVVMcGqWS4Kvjo/LsBDTtx2n8xhI3bsqwjgAt&#10;7sjMBNDWlQoCXbUjHtBUnIGqaJ1F8Kn2TTSe8VKDFrGwHWcKMJAy54f0paC6lbR6A5ZxzxDiNt6o&#10;VKvfqkC5Gm6VRNJQNvF1AyeSsQesh6zJNPasTOREpkcwchdHOAwt3kJ/7NPo1zEiao62ONM6dPQe&#10;iIg/LXhJXBhRW+rtlQ1jv7bBlk2axjWKoEWB9jSBHN9UfAj/ysnr+vJ3fwEAAP//AwBQSwMEFAAG&#10;AAgAAAAhAATqFFPkAAAADAEAAA8AAABkcnMvZG93bnJldi54bWxMj8FOwzAMhu9IvENkJG5bOlbK&#10;VppOCIQQExcGEuzmNl5b1jhVk26Fpyc7wc2WP/3+/mw1mlYcqHeNZQWzaQSCuLS64UrB+9vjZAHC&#10;eWSNrWVS8E0OVvn5WYaptkd+pcPGVyKEsEtRQe19l0rpypoMuqntiMNtZ3uDPqx9JXWPxxBuWnkV&#10;RYk02HD4UGNH9zWV+81gFGxf1sUQf+135uEJf5qPz+feRVulLi/Gu1sQnkb/B8NJP6hDHpwKO7B2&#10;olWwjONZQBVM5kkM4kTMk+vQpgjTcnEDMs/k/xL5LwAAAP//AwBQSwECLQAUAAYACAAAACEAtoM4&#10;kv4AAADhAQAAEwAAAAAAAAAAAAAAAAAAAAAAW0NvbnRlbnRfVHlwZXNdLnhtbFBLAQItABQABgAI&#10;AAAAIQA4/SH/1gAAAJQBAAALAAAAAAAAAAAAAAAAAC8BAABfcmVscy8ucmVsc1BLAQItABQABgAI&#10;AAAAIQCrwzSfEwIAAEEEAAAOAAAAAAAAAAAAAAAAAC4CAABkcnMvZTJvRG9jLnhtbFBLAQItABQA&#10;BgAIAAAAIQAE6hRT5AAAAAwBAAAPAAAAAAAAAAAAAAAAAG0EAABkcnMvZG93bnJldi54bWxQSwUG&#10;AAAAAAQABADzAAAAfgUAAAAA&#10;" fillcolor="#c00000" strokecolor="white" strokeweight="2pt">
                <v:textbox>
                  <w:txbxContent>
                    <w:p w:rsidR="002B62D4" w:rsidRPr="002252F8" w:rsidRDefault="002B62D4" w:rsidP="002B62D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УО на ОПРР</w:t>
                      </w:r>
                    </w:p>
                    <w:p w:rsidR="002B62D4" w:rsidRPr="005F3E26" w:rsidRDefault="002B62D4" w:rsidP="002B62D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FFFF" w:themeColor="background1"/>
                          <w:kern w:val="24"/>
                          <w:sz w:val="32"/>
                          <w:szCs w:val="32"/>
                        </w:rPr>
                        <w:t>Разпределя за проверка компонентите на одобрените проекти</w:t>
                      </w:r>
                    </w:p>
                  </w:txbxContent>
                </v:textbox>
              </v:roundrect>
            </w:pict>
          </mc:Fallback>
        </mc:AlternateContent>
      </w:r>
      <w:r w:rsidR="002B62D4">
        <w:rPr>
          <w:noProof/>
          <w:lang w:eastAsia="bg-BG"/>
        </w:rPr>
        <w:drawing>
          <wp:inline distT="0" distB="0" distL="0" distR="0" wp14:anchorId="5908B23B" wp14:editId="3DAA58BA">
            <wp:extent cx="1455576" cy="3088433"/>
            <wp:effectExtent l="38100" t="76200" r="4953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2B62D4" w:rsidRPr="002E0011" w:rsidRDefault="002B62D4" w:rsidP="002B62D4">
      <w:pPr>
        <w:rPr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2DC017" wp14:editId="342F06A7">
                <wp:simplePos x="0" y="0"/>
                <wp:positionH relativeFrom="column">
                  <wp:posOffset>1386205</wp:posOffset>
                </wp:positionH>
                <wp:positionV relativeFrom="paragraph">
                  <wp:posOffset>922694</wp:posOffset>
                </wp:positionV>
                <wp:extent cx="5812686" cy="0"/>
                <wp:effectExtent l="19050" t="19050" r="36195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686" cy="0"/>
                        </a:xfrm>
                        <a:prstGeom prst="line">
                          <a:avLst/>
                        </a:prstGeom>
                        <a:noFill/>
                        <a:ln w="38100" cap="rnd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5pt,72.65pt" to="566.8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0N9uwEAAF8DAAAOAAAAZHJzL2Uyb0RvYy54bWysU8uO2zAMvBfoPwi6b+xk2yAw4uwhwfZS&#10;tAG2/QBGlm0BeoFU4+TvSynedNveiuagkCI15Azp7dPFWXHWSCb4Vi4XtRTaq9AZP7Ty+7fnh40U&#10;lMB3YIPXrbxqkk+79++2U2z0KozBdhoFg3hqptjKMaXYVBWpUTugRYjac7AP6CCxi0PVIUyM7my1&#10;qut1NQXsIgalifj2cAvKXcHve63S174nnYRtJfeWyonlPOWz2m2hGRDiaNTcBvxDFw6M56J3qAMk&#10;ED/Q/AXljMJAoU8LFVwV+t4oXTgwm2X9B5uXEaIuXFgcineZ6P/Bqi/nIwrTtfLDSgoPjmf0khDM&#10;MCaxD96zggEFB1mpKVLDD/b+iLNH8YiZ9qVHl/+ZkLgUda93dfUlCcWXHzfL1XqzlkK9xqpfDyNS&#10;+qSDE9lopTU+E4cGzp8pcTFOfU3J1z48G2vL8KwXUysfN8ua56uAdwh9x5aLTIr8IAXYgXdTJSyI&#10;FKzp8uuMQzic9hbFGXg/9nX+ZaJc7be0XPoANN7ySmhOsz7D6LJpc6dZpZsu2TqF7lrkqrLHUyzo&#10;88blNXnrs/32u9j9BAAA//8DAFBLAwQUAAYACAAAACEA60intOAAAAAMAQAADwAAAGRycy9kb3du&#10;cmV2LnhtbEyPQUvDQBCF74L/YRnBm92kaTWk2RQpeOhBiqnY6zY7JtHsbMhum+ivdwqC3mbmPd58&#10;L19PthNnHHzrSEE8i0AgVc60VCt43T/dpSB80GR05wgVfKGHdXF9levMuJFe8FyGWnAI+UwraELo&#10;Myl91aDVfuZ6JNbe3WB14HWopRn0yOG2k/MoupdWt8QfGt3jpsHqszxZBYu93Xzb7ViPz2n58bbb&#10;LcvmsFXq9mZ6XIEIOIU/M1zwGR0KZjq6ExkvOgXzOE3YysJiycPFESfJA4jj70kWufxfovgBAAD/&#10;/wMAUEsBAi0AFAAGAAgAAAAhALaDOJL+AAAA4QEAABMAAAAAAAAAAAAAAAAAAAAAAFtDb250ZW50&#10;X1R5cGVzXS54bWxQSwECLQAUAAYACAAAACEAOP0h/9YAAACUAQAACwAAAAAAAAAAAAAAAAAvAQAA&#10;X3JlbHMvLnJlbHNQSwECLQAUAAYACAAAACEAwddDfbsBAABfAwAADgAAAAAAAAAAAAAAAAAuAgAA&#10;ZHJzL2Uyb0RvYy54bWxQSwECLQAUAAYACAAAACEA60intOAAAAAMAQAADwAAAAAAAAAAAAAAAAAV&#10;BAAAZHJzL2Rvd25yZXYueG1sUEsFBgAAAAAEAAQA8wAAACIFAAAAAA==&#10;" strokecolor="#c00000" strokeweight="3pt">
                <v:stroke endcap="round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1EF569" wp14:editId="3DB96E39">
                <wp:simplePos x="0" y="0"/>
                <wp:positionH relativeFrom="column">
                  <wp:posOffset>7198166</wp:posOffset>
                </wp:positionH>
                <wp:positionV relativeFrom="paragraph">
                  <wp:posOffset>4976</wp:posOffset>
                </wp:positionV>
                <wp:extent cx="0" cy="923290"/>
                <wp:effectExtent l="19050" t="0" r="19050" b="1016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329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6.8pt,.4pt" to="566.8pt,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kpUuwEAAF8DAAAOAAAAZHJzL2Uyb0RvYy54bWysU01v2zAMvQ/ofxB0b+ykw9AacXpI0F2G&#10;LUC3H8DIki1AXyC1OPn3o5Qs67bbsBwUkqIe+R7p9fPJO3HUSDaGXi4XrRQ6qDjYMPby29eX+0cp&#10;KEMYwMWge3nWJJ83d+/Wc+r0Kk7RDRoFgwTq5tTLKefUNQ2pSXugRUw68KWJ6CGzi2MzIMyM7l2z&#10;atsPzRxxSBiVJuLo7nIpNxXfGK3yF2NIZ+F6yb3lemI9D+VsNmvoRoQ0WXVtA/6hCw82cNEb1A4y&#10;iO9o/4LyVmGkaPJCRd9EY6zSlQOzWbZ/sHmdIOnKhcWhdJOJ/h+s+nzco7BDL98vpQjgeUavGcGO&#10;UxbbGAIrGFHwJSs1J+r4wTbs8epR2mOhfTLoyz8TEqeq7vmmrj5loS5BxdGn1cPqqQrf/HqXkPJH&#10;Hb0oRi+dDYU3dHD8RJlrcerPlBIO8cU6V2fngph7+fC4bHm8CniFjIPMpk9MisIoBbiRd1NlrJAU&#10;nR3K8wJEOB62DsUReD+2bfkVolzut7RSewc0XfLq1TXNhQKj66ZdWy0qXXQp1iEO5ypXUzyeYkW/&#10;blxZk7c+22+/i80PAAAA//8DAFBLAwQUAAYACAAAACEAEXBMJtoAAAAKAQAADwAAAGRycy9kb3du&#10;cmV2LnhtbEyPwU7DMBBE70j8g7VI3KjTNIqqEKdCVByQuLT0A7bxkkTE6xA7Tfh7tuIAtx3NaPZN&#10;uVtcry40hs6zgfUqAUVce9txY+D0/vKwBRUissXeMxn4pgC76vamxML6mQ90OcZGSQmHAg20MQ6F&#10;1qFuyWFY+YFYvA8/Oowix0bbEWcpd71OkyTXDjuWDy0O9NxS/XmcnIFpPrmvt9fDhITzHveYZnXm&#10;jLm/W54eQUVa4l8YrviCDpUwnf3ENqhe9HqzySVrQBZc/V99livLU9BVqf9PqH4AAAD//wMAUEsB&#10;Ai0AFAAGAAgAAAAhALaDOJL+AAAA4QEAABMAAAAAAAAAAAAAAAAAAAAAAFtDb250ZW50X1R5cGVz&#10;XS54bWxQSwECLQAUAAYACAAAACEAOP0h/9YAAACUAQAACwAAAAAAAAAAAAAAAAAvAQAAX3JlbHMv&#10;LnJlbHNQSwECLQAUAAYACAAAACEA6i5KVLsBAABfAwAADgAAAAAAAAAAAAAAAAAuAgAAZHJzL2Uy&#10;b0RvYy54bWxQSwECLQAUAAYACAAAACEAEXBMJtoAAAAKAQAADwAAAAAAAAAAAAAAAAAVBAAAZHJz&#10;L2Rvd25yZXYueG1sUEsFBgAAAAAEAAQA8wAAABwFAAAAAA==&#10;" strokecolor="#c00000" strokeweight="3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DC65993" wp14:editId="0D672037">
                <wp:simplePos x="0" y="0"/>
                <wp:positionH relativeFrom="column">
                  <wp:posOffset>1118235</wp:posOffset>
                </wp:positionH>
                <wp:positionV relativeFrom="paragraph">
                  <wp:posOffset>767080</wp:posOffset>
                </wp:positionV>
                <wp:extent cx="7184390" cy="8890"/>
                <wp:effectExtent l="19050" t="19050" r="35560" b="2921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4390" cy="8890"/>
                        </a:xfrm>
                        <a:prstGeom prst="line">
                          <a:avLst/>
                        </a:prstGeom>
                        <a:noFill/>
                        <a:ln w="38100" cap="rnd" cmpd="sng" algn="ctr">
                          <a:solidFill>
                            <a:schemeClr val="accent5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05pt,60.4pt" to="653.7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8dKzQEAAIkDAAAOAAAAZHJzL2Uyb0RvYy54bWysU8lu2zAQvRfoPxC8x5KTplEEyznYSC9d&#10;DKT9gAlJSQS4YchY9t93SKlu2t6KXEazcB7nPY42Dydr2FFh1N51fL2qOVNOeKnd0PEf3x+vGs5i&#10;AifBeKc6flaRP2zfv9tMoVXXfvRGKmQE4mI7hY6PKYW2qqIYlYW48kE5KvYeLSQKcagkwkTo1lTX&#10;df2xmjzKgF6oGCm7n4t8W/D7Xon0re+jSsx0nGZLxWKxz9lW2w20A0IYtVjGgP+YwoJ2dOkFag8J&#10;2Avqf6CsFuij79NKeFv5vtdCFQ7EZl3/xeZphKAKFxInhotM8e1gxdfjAZmWHb+558yBpTd6Sgh6&#10;GBPbeedIQY+MiqTUFGJLDTt3wCWK4YCZ9qlHm79EiJ2KuueLuuqUmKDk3br5cHNPjyCo1jTkEUj1&#10;uzdgTJ+Utyw7HTfaZe7QwvFzTPPRX0dy2vlHbQzloTWOTUSgWdcZHWiN0EnybCBe0Q2cgRloPUXC&#10;ghi90TJ35+ayampnkB2BlgSEUC7dlnPmxX7xcs7f3daEPo9xaSnz/4GWJ9xDHOemUlqajMu3qbKT&#10;C6Gs56xg9p69PBdhqxzRexf0ZTfzQr2OyX/9B21/AgAA//8DAFBLAwQUAAYACAAAACEAOmMFLN4A&#10;AAAMAQAADwAAAGRycy9kb3ducmV2LnhtbEyPzU7DMBCE70i8g7VI3KjdoCQQ4lSoEkhwQS1wd+Il&#10;jvBPFLtt4OnZnMptZ3c0+029mZ1lR5ziELyE9UoAQ98FPfhewsf7080dsJiU18oGjxJ+MMKmubyo&#10;VaXDye/wuE89oxAfKyXBpDRWnMfOoFNxFUb0dPsKk1OJ5NRzPakThTvLMyEK7tTg6YNRI24Ndt/7&#10;g5Pw9mm6563Nixctdu3vvS3xNZ+kvL6aHx+AJZzT2QwLPqFDQ0xtOHgdmSVdFmuy0pAJ6rA4bkWZ&#10;A2uXVZYBb2r+v0TzBwAA//8DAFBLAQItABQABgAIAAAAIQC2gziS/gAAAOEBAAATAAAAAAAAAAAA&#10;AAAAAAAAAABbQ29udGVudF9UeXBlc10ueG1sUEsBAi0AFAAGAAgAAAAhADj9If/WAAAAlAEAAAsA&#10;AAAAAAAAAAAAAAAALwEAAF9yZWxzLy5yZWxzUEsBAi0AFAAGAAgAAAAhAD3zx0rNAQAAiQMAAA4A&#10;AAAAAAAAAAAAAAAALgIAAGRycy9lMm9Eb2MueG1sUEsBAi0AFAAGAAgAAAAhADpjBSzeAAAADAEA&#10;AA8AAAAAAAAAAAAAAAAAJwQAAGRycy9kb3ducmV2LnhtbFBLBQYAAAAABAAEAPMAAAAyBQAAAAA=&#10;" strokecolor="#31849b [2408]" strokeweight="3pt">
                <v:stroke endcap="round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4BA038" wp14:editId="184E4DB4">
                <wp:simplePos x="0" y="0"/>
                <wp:positionH relativeFrom="column">
                  <wp:posOffset>8094915</wp:posOffset>
                </wp:positionH>
                <wp:positionV relativeFrom="paragraph">
                  <wp:posOffset>120702</wp:posOffset>
                </wp:positionV>
                <wp:extent cx="0" cy="531560"/>
                <wp:effectExtent l="19050" t="0" r="19050" b="190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156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7.4pt,9.5pt" to="637.4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iruwEAAGIDAAAOAAAAZHJzL2Uyb0RvYy54bWysU01v2zAMvQ/YfxB0b+ykaFAYcXpI0F6G&#10;LUC3H8DKki1AXyC1OPn3o5Qs67bbsIssfuiR75HePJ28E0eNZGPo5XLRSqGDioMNYy+/fX2+e5SC&#10;MoQBXAy6l2dN8mn78cNmTp1exSm6QaNgkEDdnHo55Zy6piE1aQ+0iEkHDpqIHjKbODYDwszo3jWr&#10;tl03c8QhYVSaiL37S1BuK74xWuUvxpDOwvWSe8v1xHq+lbPZbqAbEdJk1bUN+IcuPNjARW9Qe8gg&#10;vqP9C8pbhZGiyQsVfRONsUpXDsxm2f7B5nWCpCsXFofSTSb6f7Dq8/GAwg69XPGkAnie0WtGsOOU&#10;xS6GwApGFBxkpeZEHT/YhQNeLUoHLLRPBn35MiFxquqeb+rqUxbq4lTsfbhfPqyr8M2vdwkpv+jo&#10;Rbn00tlQeEMHx0+UuRan/kwp7hCfrXN1di6IuZf3j8uWx6uAV8g4yHz1iUlRGKUAN/JuqowVkqKz&#10;Q3legOqe6Z1DcQTeEFBKh7wuXLnib5ml/B5ouiTW0DXNhYKk67Jduy1CXaQpt7c4nKtiTbF4kBX9&#10;unRlU97bfH//a2x/AAAA//8DAFBLAwQUAAYACAAAACEAUXb8+d4AAAAMAQAADwAAAGRycy9kb3du&#10;cmV2LnhtbEyPzU7DMBCE70i8g7VIXBB1CKiFEKfiRxW9tuXA0Y2XJBCvI9utQ5+erTiU28zuaPbb&#10;cj7aXuzRh86RgptJBgKpdqajRsH7ZnF9DyJETUb3jlDBDwaYV+dnpS6MS7TC/To2gksoFFpBG+NQ&#10;SBnqFq0OEzcg8e7TeasjW99I43XictvLPMum0uqO+EKrB3xpsf5e76yCzfQ1xQ9Dafx6S/7ZpuXh&#10;6tYpdXkxPj2CiDjGUxiO+IwOFTNt3Y5MED37fHbH7JHVAz91TPxNtqyyfAayKuX/J6pfAAAA//8D&#10;AFBLAQItABQABgAIAAAAIQC2gziS/gAAAOEBAAATAAAAAAAAAAAAAAAAAAAAAABbQ29udGVudF9U&#10;eXBlc10ueG1sUEsBAi0AFAAGAAgAAAAhADj9If/WAAAAlAEAAAsAAAAAAAAAAAAAAAAALwEAAF9y&#10;ZWxzLy5yZWxzUEsBAi0AFAAGAAgAAAAhAKhJqKu7AQAAYgMAAA4AAAAAAAAAAAAAAAAALgIAAGRy&#10;cy9lMm9Eb2MueG1sUEsBAi0AFAAGAAgAAAAhAFF2/PneAAAADAEAAA8AAAAAAAAAAAAAAAAAFQQA&#10;AGRycy9kb3ducmV2LnhtbFBLBQYAAAAABAAEAPMAAAAgBQAAAAA=&#10;" strokecolor="#f79646 [3209]" strokeweight="3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079F33" wp14:editId="327332D5">
                <wp:simplePos x="0" y="0"/>
                <wp:positionH relativeFrom="column">
                  <wp:posOffset>881380</wp:posOffset>
                </wp:positionH>
                <wp:positionV relativeFrom="paragraph">
                  <wp:posOffset>642620</wp:posOffset>
                </wp:positionV>
                <wp:extent cx="7184390" cy="8890"/>
                <wp:effectExtent l="19050" t="19050" r="35560" b="2921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4390" cy="8890"/>
                        </a:xfrm>
                        <a:prstGeom prst="line">
                          <a:avLst/>
                        </a:prstGeom>
                        <a:noFill/>
                        <a:ln w="38100" cap="rnd" cmpd="sng" algn="ctr">
                          <a:solidFill>
                            <a:schemeClr val="accent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pt,50.6pt" to="635.1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7BUvQEAAGUDAAAOAAAAZHJzL2Uyb0RvYy54bWysU8tu2zAQvBfIPxC8x5KTIlUFyznYSC9F&#10;ayDNB2woSiJALokla9l/3yWtuml7K3qh9jncGa42jydnxVFTNB47uV7VUmhUvjc4dvLl29NtI0VM&#10;gD1Yj7qTZx3l4/bm3WYOrb7zk7e9JsEgGNs5dHJKKbRVFdWkHcSVDxo5OXhykNilseoJZkZ3trqr&#10;64dq9tQH8krHyNH9JSm3BX8YtEpfhyHqJGwnebZUTirnaz6r7QbakSBMRi1jwD9M4cAgX3qF2kMC&#10;8Z3MX1DOKPLRD2mlvKv8MBilCwdms67/YPM8QdCFC4sTw1Wm+P9g1ZfjgYTpO3n/IAWC4zd6TgRm&#10;nJLYeURW0JPgJCs1h9hyww4PtHgxHCjTPg3k8pcJiVNR93xVV5+SUBz8sG7e33/kR1Ccaxq2GKT6&#10;1Rsopk/aO5GNTlqDmTu0cPwc06X0Z0kOo38y1nIcWotiZgLNus7owGtE2LPlAvOKOEoBduT1VIkK&#10;YvTW9Lk7N5dV0ztL4gi8JKCUxlTo8my/Vebb9xCnS2FJLRQsZiRd9m0ZNmt1USdbr74/F9Gq7PFb&#10;FubL3uVleeuz/fbv2P4AAAD//wMAUEsDBBQABgAIAAAAIQDdCe223gAAAAwBAAAPAAAAZHJzL2Rv&#10;d25yZXYueG1sTI9BT8MwDIXvSPyHyEjcWLIObaM0nQAJLogD2wTXrDFtReJUSbaVf497gtt79tPz&#10;52ozeidOGFMfSMN8pkAgNcH21GrY755v1iBSNmSNC4QafjDBpr68qExpw5ne8bTNreASSqXR0OU8&#10;lFKmpkNv0iwMSLz7CtGbzDa20kZz5nLvZKHUUnrTE1/ozIBPHTbf26PXcPth3z5fd4vhcXX3Miob&#10;lXe41/r6any4B5FxzH9hmPAZHWpmOoQj2SQc+8Wa0TMLNS9ATIlipVgdplGxBFlX8v8T9S8AAAD/&#10;/wMAUEsBAi0AFAAGAAgAAAAhALaDOJL+AAAA4QEAABMAAAAAAAAAAAAAAAAAAAAAAFtDb250ZW50&#10;X1R5cGVzXS54bWxQSwECLQAUAAYACAAAACEAOP0h/9YAAACUAQAACwAAAAAAAAAAAAAAAAAvAQAA&#10;X3JlbHMvLnJlbHNQSwECLQAUAAYACAAAACEAxkuwVL0BAABlAwAADgAAAAAAAAAAAAAAAAAuAgAA&#10;ZHJzL2Uyb0RvYy54bWxQSwECLQAUAAYACAAAACEA3Qnttt4AAAAMAQAADwAAAAAAAAAAAAAAAAAX&#10;BAAAZHJzL2Rvd25yZXYueG1sUEsFBgAAAAAEAAQA8wAAACIFAAAAAA==&#10;" strokecolor="#f79646 [3209]" strokeweight="3pt">
                <v:stroke endcap="round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71DDEA" wp14:editId="135B06E5">
                <wp:simplePos x="0" y="0"/>
                <wp:positionH relativeFrom="column">
                  <wp:posOffset>8300189</wp:posOffset>
                </wp:positionH>
                <wp:positionV relativeFrom="paragraph">
                  <wp:posOffset>120702</wp:posOffset>
                </wp:positionV>
                <wp:extent cx="0" cy="652780"/>
                <wp:effectExtent l="19050" t="0" r="19050" b="1397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278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5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3.55pt,9.5pt" to="653.55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AcbyQEAAIYDAAAOAAAAZHJzL2Uyb0RvYy54bWysU01v2zAMvQ/YfxB0b+ykSFsYcXpI0F32&#10;EaDrD2Bl2RYgiQKlxsm/HyVnWbfdhl1kfohPfI/05vHkrDhqigZ9K5eLWgrtFXbGD618+f508yBF&#10;TOA7sOh1K886ysftxw+bKTR6hSPaTpNgEB+bKbRyTCk0VRXVqB3EBQbtOdkjOUjs0lB1BBOjO1ut&#10;6vqumpC6QKh0jBzdz0m5Lfh9r1X61vdRJ2Fbyb2lclI5X/NZbTfQDARhNOrSBvxDFw6M50evUHtI&#10;IN7I/AXljCKM2KeFQldh3xulCwdms6z/YPM8QtCFC4sTw1Wm+P9g1dfjgYTpWnnLk/LgeEbPicAM&#10;YxI79J4VRBKcZKWmEBsu2PkDXbwYDpRpn3py+cuExKmoe76qq09JqDmoOHq3Xt0/FOGrX3WBYvqk&#10;0YlstNIan3lDA8fPMfFbfPXnlRz2+GSsLbOzXky5+WXN41XAK9RbSGy6wKSiH6QAO/BuqkQFMqI1&#10;XS7PQGXP9M6SOAJvCCilfVqXe/bNfcFujt+va4af+7iWlK5+Q8st7iGOc1FJXYqsz6/pspAXRlnM&#10;Wb5svWJ3LqpW2eNhF/TLYuZteu+z/f732f4AAAD//wMAUEsDBBQABgAIAAAAIQAPfGWf3QAAAAwB&#10;AAAPAAAAZHJzL2Rvd25yZXYueG1sTE9BTsMwELwj8QdrkbhRJ0WCksapEAKpCHFooD278TaJaq+j&#10;2EnD79mKQ7nN7IxmZ/LV5KwYsQ+tJwXpLAGBVHnTUq3g++vtbgEiRE1GW0+o4AcDrIrrq1xnxp9o&#10;g2MZa8EhFDKtoImxy6QMVYNOh5nvkFg7+N7pyLSvpen1icOdlfMkeZBOt8QfGt3hS4PVsRycgt37&#10;dj3sxtdyPW3DQW+m9LP6sErd3kzPSxARp3gxw7k+V4eCO+39QCYIy/w+eUzZy+iJR50df5c9o3m6&#10;AFnk8v+I4hcAAP//AwBQSwECLQAUAAYACAAAACEAtoM4kv4AAADhAQAAEwAAAAAAAAAAAAAAAAAA&#10;AAAAW0NvbnRlbnRfVHlwZXNdLnhtbFBLAQItABQABgAIAAAAIQA4/SH/1gAAAJQBAAALAAAAAAAA&#10;AAAAAAAAAC8BAABfcmVscy8ucmVsc1BLAQItABQABgAIAAAAIQBWXAcbyQEAAIYDAAAOAAAAAAAA&#10;AAAAAAAAAC4CAABkcnMvZTJvRG9jLnhtbFBLAQItABQABgAIAAAAIQAPfGWf3QAAAAwBAAAPAAAA&#10;AAAAAAAAAAAAACMEAABkcnMvZG93bnJldi54bWxQSwUGAAAAAAQABADzAAAALQUAAAAA&#10;" strokecolor="#31849b [2408]" strokeweight="3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242B1A" wp14:editId="549648DB">
                <wp:simplePos x="0" y="0"/>
                <wp:positionH relativeFrom="column">
                  <wp:posOffset>648970</wp:posOffset>
                </wp:positionH>
                <wp:positionV relativeFrom="paragraph">
                  <wp:posOffset>521335</wp:posOffset>
                </wp:positionV>
                <wp:extent cx="5793740" cy="635"/>
                <wp:effectExtent l="19050" t="19050" r="35560" b="3746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3740" cy="635"/>
                        </a:xfrm>
                        <a:prstGeom prst="line">
                          <a:avLst/>
                        </a:prstGeom>
                        <a:noFill/>
                        <a:ln w="38100" cap="rnd" cmpd="sng" algn="ctr">
                          <a:solidFill>
                            <a:schemeClr val="accent3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5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1pt,41.05pt" to="507.3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CmqvgEAAGQDAAAOAAAAZHJzL2Uyb0RvYy54bWysU01v2zAMvQ/YfxB0X+w068eMOD0k6C7F&#10;FqDbD2Bl2RagL5BqnPz7UoqXtdtt2EUmReqR75Fe3x+dFQeNZIJv5XJRS6G9Cp3xQyt//nj4dCcF&#10;JfAd2OB1K0+a5P3m44f1FBt9FcZgO42CQTw1U2zlmFJsqorUqB3QIkTtOdgHdJDYxaHqECZGd7a6&#10;quubagrYRQxKE/Ht7hyUm4Lf91ql731POgnbSu4tlRPL+ZzParOGZkCIo1FzG/APXTgwnoteoHaQ&#10;QLyg+QvKGYWBQp8WKrgq9L1RunBgNsv6DzZPI0RduLA4FC8y0f+DVd8OexSma+XqWgoPjmf0lBDM&#10;MCaxDd6zggEFB1mpKVLDD7Z+j7NHcY+Z9rFHl79MSByLuqeLuvqYhOLL69svq9vPPATFsZszYvX7&#10;aURKX3VwIhuttMZn6tDA4ZESl+PUXyn52ocHY20Zn/Vi4v7vlnUGB94i9B1bLjIt8oMUYAfeTpWw&#10;IFKwpsuvM07ZNL21KA7AOwJKaZ9WmS0XfJeZq++AxnNiCc1p1mckXdZtbjZLdRYnW8+hOxXNquzx&#10;KAv6vHZ5V976bL/9OTavAAAA//8DAFBLAwQUAAYACAAAACEA7Vs1lN8AAAAKAQAADwAAAGRycy9k&#10;b3ducmV2LnhtbEyPy07DMBBF90j8gzVI7KidCKoQ4lRVJRALoCJ0w86NJw9hj6PYbZO/x1nB8s4c&#10;3TlTbCZr2BlH3zuSkKwEMKTa6Z5aCYev57sMmA+KtDKOUMKMHjbl9VWhcu0u9InnKrQslpDPlYQu&#10;hCHn3NcdWuVXbkCKu8aNVoUYx5brUV1iuTU8FWLNreopXujUgLsO65/qZCXQw3ezE9XBbPeP2dv7&#10;SzW/Nh+zlLc30/YJWMAp/MGw6Ed1KKPT0Z1Ie2ZiFmkaUQlZmgBbAJHcr4Edl0kKvCz4/xfKXwAA&#10;AP//AwBQSwECLQAUAAYACAAAACEAtoM4kv4AAADhAQAAEwAAAAAAAAAAAAAAAAAAAAAAW0NvbnRl&#10;bnRfVHlwZXNdLnhtbFBLAQItABQABgAIAAAAIQA4/SH/1gAAAJQBAAALAAAAAAAAAAAAAAAAAC8B&#10;AABfcmVscy8ucmVsc1BLAQItABQABgAIAAAAIQAIACmqvgEAAGQDAAAOAAAAAAAAAAAAAAAAAC4C&#10;AABkcnMvZTJvRG9jLnhtbFBLAQItABQABgAIAAAAIQDtWzWU3wAAAAoBAAAPAAAAAAAAAAAAAAAA&#10;ABgEAABkcnMvZG93bnJldi54bWxQSwUGAAAAAAQABADzAAAAJAUAAAAA&#10;" strokecolor="#9bbb59 [3206]" strokeweight="3pt">
                <v:stroke endcap="round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75CD2E" wp14:editId="564D2C76">
                <wp:simplePos x="0" y="0"/>
                <wp:positionH relativeFrom="column">
                  <wp:posOffset>424815</wp:posOffset>
                </wp:positionH>
                <wp:positionV relativeFrom="paragraph">
                  <wp:posOffset>372110</wp:posOffset>
                </wp:positionV>
                <wp:extent cx="5569585" cy="635"/>
                <wp:effectExtent l="19050" t="19050" r="31115" b="3746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9585" cy="635"/>
                        </a:xfrm>
                        <a:prstGeom prst="line">
                          <a:avLst/>
                        </a:prstGeom>
                        <a:noFill/>
                        <a:ln w="38100" cap="rnd" cmpd="sng" algn="ctr">
                          <a:solidFill>
                            <a:schemeClr val="accent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45pt,29.3pt" to="472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OlvQEAAGQDAAAOAAAAZHJzL2Uyb0RvYy54bWysU02P0zAQvSPtf7B8p0l3aVWipntotVwQ&#10;VFr4AbOOk1jyl2a8TfvvGbuhLHBDXJz5fJ73PNk+np0VJ41kgm/lclFLob0KnfFDK79/e3q/kYIS&#10;+A5s8LqVF03ycXf3bjvFRt+HMdhOo2AQT80UWzmmFJuqIjVqB7QIUXtO9gEdJHZxqDqEidGdre7r&#10;el1NAbuIQWkijh6uSbkr+H2vVfra96STsK3k2VI5sZwv+ax2W2gGhDgaNY8B/zCFA+P50hvUARKI&#10;VzR/QTmjMFDo00IFV4W+N0oXDsxmWf/B5nmEqAsXFofiTSb6f7Dqy+mIwnStfFhK4cHxGz0nBDOM&#10;SeyD96xgQMFJVmqK1HDD3h9x9igeMdM+9+jylwmJc1H3clNXn5NQHFyt1h9Xm5UUinPrh1VGrH61&#10;RqT0SQcnstFKa3ymDg2cPlO6lv4syWEfnoy1HIfGejHx/JtlzS+sgLcIfceWi0yL/CAF2IG3UyUs&#10;iBSs6XJ3bi6bpvcWxQl4R0Ap7dOHebbfKvPtB6DxWlhSc5n1GUmXdZuHzVJdxcnWS+guRbMqe/yU&#10;hfm8dnlX3vpsv/05dj8AAAD//wMAUEsDBBQABgAIAAAAIQD9af/h3gAAAAgBAAAPAAAAZHJzL2Rv&#10;d25yZXYueG1sTI/NTsMwEITvSLyDtUjcqAMNaRviVBWUG1KgtILjNl6SCP9EsduGt2d7guPOjGa/&#10;KZajNeJIQ+i8U3A7SUCQq73uXKNg+/58MwcRIjqNxjtS8EMBluXlRYG59if3RsdNbASXuJCjgjbG&#10;Ppcy1C1ZDBPfk2Pvyw8WI59DI/WAJy63Rt4lSSYtdo4/tNjTY0v19+ZgFaye8OO1etnJKU7trPpM&#10;19pUa6Wur8bVA4hIY/wLwxmf0aFkpr0/OB2EUZBlC04quJ9nINhfpClv25+FGciykP8HlL8AAAD/&#10;/wMAUEsBAi0AFAAGAAgAAAAhALaDOJL+AAAA4QEAABMAAAAAAAAAAAAAAAAAAAAAAFtDb250ZW50&#10;X1R5cGVzXS54bWxQSwECLQAUAAYACAAAACEAOP0h/9YAAACUAQAACwAAAAAAAAAAAAAAAAAvAQAA&#10;X3JlbHMvLnJlbHNQSwECLQAUAAYACAAAACEAVMEjpb0BAABkAwAADgAAAAAAAAAAAAAAAAAuAgAA&#10;ZHJzL2Uyb0RvYy54bWxQSwECLQAUAAYACAAAACEA/Wn/4d4AAAAIAQAADwAAAAAAAAAAAAAAAAAX&#10;BAAAZHJzL2Rvd25yZXYueG1sUEsFBgAAAAAEAAQA8wAAACIFAAAAAA==&#10;" strokecolor="#8064a2 [3207]" strokeweight="3pt">
                <v:stroke endcap="round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AF8108" wp14:editId="0CF60BC4">
                <wp:simplePos x="0" y="0"/>
                <wp:positionH relativeFrom="column">
                  <wp:posOffset>6455060</wp:posOffset>
                </wp:positionH>
                <wp:positionV relativeFrom="paragraph">
                  <wp:posOffset>372732</wp:posOffset>
                </wp:positionV>
                <wp:extent cx="0" cy="153229"/>
                <wp:effectExtent l="19050" t="0" r="19050" b="1841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229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3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8.25pt,29.35pt" to="508.2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D5iuQEAAGIDAAAOAAAAZHJzL2Uyb0RvYy54bWysU8tu2zAQvBfIPxC8x5JlNEgFyznYSC9F&#10;YiDtB2woUiLAF5asZf99lpTqJu2t6IXa53BnuNo+nK1hJ4lRe9fx9armTDrhe+2Gjv/4/nh7z1lM&#10;4How3smOX2TkD7ubT9sptLLxoze9REYgLrZT6PiYUmirKopRWogrH6SjpPJoIZGLQ9UjTIRuTdXU&#10;9V01eewDeiFjpOhhTvJdwVdKivSsVJSJmY7TbKmcWM7XfFa7LbQDQhi1WMaAf5jCgnZ06RXqAAnY&#10;T9R/QVkt0Eev0kp4W3mltJCFA7FZ13+weRkhyMKFxInhKlP8f7Di6XREpvuON3ecObD0Ri8JQQ9j&#10;YnvvHCnokVGSlJpCbKlh7464eDEcMdM+K7T5S4TYuah7uaorz4mJOSgouv68aZovGa763Rcwpq/S&#10;W5aNjhvtMm9o4fQtprn0V0kOO/+ojaE4tMaxqeOb+3VNzyuAVkgZSGTaQKSiGzgDM9BuioQFMnqj&#10;+9yeu8ueyb1BdgLaEBBCurRZhvtQma8/QBznwpJayozLSLIs2zJtFmqWJluvvr8Uxars0UMW6svS&#10;5U1575P9/tfYvQEAAP//AwBQSwMEFAAGAAgAAAAhAGEIlIPYAAAACwEAAA8AAABkcnMvZG93bnJl&#10;di54bWxMj0FOwzAQRfdI3MEaJHbUTqSGKMSpEBIHaOEAbjyNA/E4it3GvT1TsYDln/l686bdZT+J&#10;Cy5xDKSh2CgQSH2wIw0aPj/en2oQMRmyZgqEGq4YYdfd37WmsWGlPV4OaRAModgYDS6luZEy9g69&#10;iZswI/HuFBZvEsdlkHYxK8P9JEulKunNSHzBmRnfHPbfh7PXkMtyZcJJrRmrL1fgfrLXrPXjQ359&#10;AZEwp78y3PRZHTp2OoYz2SgmzqqottzVsK2fQdwav5OjhrqsQXat/P9D9wMAAP//AwBQSwECLQAU&#10;AAYACAAAACEAtoM4kv4AAADhAQAAEwAAAAAAAAAAAAAAAAAAAAAAW0NvbnRlbnRfVHlwZXNdLnht&#10;bFBLAQItABQABgAIAAAAIQA4/SH/1gAAAJQBAAALAAAAAAAAAAAAAAAAAC8BAABfcmVscy8ucmVs&#10;c1BLAQItABQABgAIAAAAIQBChD5iuQEAAGIDAAAOAAAAAAAAAAAAAAAAAC4CAABkcnMvZTJvRG9j&#10;LnhtbFBLAQItABQABgAIAAAAIQBhCJSD2AAAAAsBAAAPAAAAAAAAAAAAAAAAABMEAABkcnMvZG93&#10;bnJldi54bWxQSwUGAAAAAAQABADzAAAAGAUAAAAA&#10;" strokecolor="#9bbb59 [3206]" strokeweight="3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2E1B58" wp14:editId="41DBE133">
                <wp:simplePos x="0" y="0"/>
                <wp:positionH relativeFrom="column">
                  <wp:posOffset>5995527</wp:posOffset>
                </wp:positionH>
                <wp:positionV relativeFrom="paragraph">
                  <wp:posOffset>224453</wp:posOffset>
                </wp:positionV>
                <wp:extent cx="0" cy="153229"/>
                <wp:effectExtent l="19050" t="0" r="19050" b="1841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229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chemeClr val="accent4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72.1pt,17.65pt" to="472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89uAEAAGIDAAAOAAAAZHJzL2Uyb0RvYy54bWysU02P0zAQvSPtf7B8p05bQEvUdA+tlguC&#10;Sgs/YNaxE0v+0tjbtP+esRPKAjfExZnP53nPk93DxVl2VphM8B1frxrOlJehN37o+Pdvj2/vOUsZ&#10;fA82eNXxq0r8YX/3ZjfFVm3CGGyvkBGIT+0UOz7mHFshkhyVg7QKUXlK6oAOMrk4iB5hInRnxaZp&#10;PogpYB8xSJUSRY9zku8rvtZK5q9aJ5WZ7TjNluuJ9Xwup9jvoB0Q4mjkMgb8wxQOjKdLb1BHyMBe&#10;0PwF5YzEkILOKxmcCFobqSoHYrNu/mDzNEJUlQuJk+JNpvT/YOWX8wmZ6Tu+3XLmwdEbPWUEM4yZ&#10;HYL3pGBARklSaoqppYaDP+HipXjCQvui0ZUvEWKXqu71pq66ZCbnoKTo+v12s/lY4MSvvogpf1LB&#10;sWJ03BpfeEML588pz6U/S0rYh0djLcWhtZ5NNPz9uqHnlUArpC1kMl0kUskPnIEdaDdlxgqZgjV9&#10;aS/ddc/UwSI7A20ISKl8frcM91tluf4IaZwLa2ops74gqbpsy7RFqFmaYj2H/loVE8Wjh6zUl6Ur&#10;m/LaJ/v1r7H/AQAA//8DAFBLAwQUAAYACAAAACEAnxFmtd8AAAAJAQAADwAAAGRycy9kb3ducmV2&#10;LnhtbEyPwUrDQBCG74LvsIzgzW6apmLTTIoULEIvmhTE2zY7TUKzsyG7beLbu+JBjzPz8c/3Z5vJ&#10;dOJKg2stI8xnEQjiyuqWa4RD+fLwBMJ5xVp1lgnhixxs8tubTKXajvxO18LXIoSwSxVC432fSumq&#10;hoxyM9sTh9vJDkb5MA611IMaQ7jpZBxFj9KolsOHRvW0bag6FxeD8FrY0+5cJvtyX7zFn2NrDtuP&#10;HeL93fS8BuFp8n8w/OgHdciD09FeWDvRIaySJA4owmK5ABGA38URYblKQOaZ/N8g/wYAAP//AwBQ&#10;SwECLQAUAAYACAAAACEAtoM4kv4AAADhAQAAEwAAAAAAAAAAAAAAAAAAAAAAW0NvbnRlbnRfVHlw&#10;ZXNdLnhtbFBLAQItABQABgAIAAAAIQA4/SH/1gAAAJQBAAALAAAAAAAAAAAAAAAAAC8BAABfcmVs&#10;cy8ucmVsc1BLAQItABQABgAIAAAAIQBhgA89uAEAAGIDAAAOAAAAAAAAAAAAAAAAAC4CAABkcnMv&#10;ZTJvRG9jLnhtbFBLAQItABQABgAIAAAAIQCfEWa13wAAAAkBAAAPAAAAAAAAAAAAAAAAABIEAABk&#10;cnMvZG93bnJldi54bWxQSwUGAAAAAAQABADzAAAAHgUAAAAA&#10;" strokecolor="#8064a2 [3207]" strokeweight="3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5B4063" wp14:editId="66C1EE27">
                <wp:simplePos x="0" y="0"/>
                <wp:positionH relativeFrom="column">
                  <wp:posOffset>5407038</wp:posOffset>
                </wp:positionH>
                <wp:positionV relativeFrom="paragraph">
                  <wp:posOffset>86905</wp:posOffset>
                </wp:positionV>
                <wp:extent cx="0" cy="89781"/>
                <wp:effectExtent l="19050" t="0" r="19050" b="571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781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5.75pt,6.85pt" to="425.7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9+P2gEAAA4EAAAOAAAAZHJzL2Uyb0RvYy54bWysU02P0zAQvSPxHyzfadJdiS1R0z10tVwQ&#10;VCz8ANcZN5b8pbFp0n/P2EmzK0BIoL04sWfezHtv7O39aA07A0btXcvXq5ozcNJ32p1a/v3b47sN&#10;ZzEJ1wnjHbT8ApHf796+2Q6hgRvfe9MBMiriYjOElvcphaaqouzBirjyARwFlUcrEm3xVHUoBqpu&#10;TXVT1++rwWMX0EuIkU4fpiDflfpKgUxflIqQmGk5cUtlxbIe81rttqI5oQi9ljMN8R8srNCOmi6l&#10;HkQS7Afq30pZLdFHr9JKelt5pbSEooHUrOtf1Dz1IkDRQubEsNgUX6+s/Hw+INNdy2/JHicszegp&#10;odCnPrG9d44c9MgoSE4NITYE2LsDzrsYDphljwpt/pIgNhZ3L4u7MCYmp0NJp5sPd5t1rlY9wwLG&#10;9BG8Zfmn5Ua7LFs04vwppin1mpKPjWMDEd6s67qkRW9096iNycGIp+PeIDuLPPL6rt4X7tTtRRrt&#10;jCMKWdGkofyli4GpwVdQ5AqxXk8d8n2EpayQEly6qjCOsjNMEYUFOFP7G3DOz1Aod/VfwAuidPYu&#10;LWCrncc/0U7jlbKa8q8OTLqzBUffXcp0izV06cqc5geSb/XLfYE/P+PdTwAAAP//AwBQSwMEFAAG&#10;AAgAAAAhAGMuqiPcAAAACQEAAA8AAABkcnMvZG93bnJldi54bWxMj8FOwzAMhu9IvENkJG4s7apt&#10;VWk6ISSE4MQGF25eY9qKxilN1pW3x4gDO9r/p9+fy+3sejXRGDrPBtJFAoq49rbjxsDb68NNDipE&#10;ZIu9ZzLwTQG21eVFiYX1J97RtI+NkhIOBRpoYxwKrUPdksOw8AOxZB9+dBhlHBttRzxJuev1MknW&#10;2mHHcqHFge5bqj/3R2fgKa7dmOH7s56+0sy/NPxY7zJjrq/mu1tQkeb4D8OvvqhDJU4Hf2QbVG8g&#10;X6UrQSXINqAE+FscDCw3Oeiq1OcfVD8AAAD//wMAUEsBAi0AFAAGAAgAAAAhALaDOJL+AAAA4QEA&#10;ABMAAAAAAAAAAAAAAAAAAAAAAFtDb250ZW50X1R5cGVzXS54bWxQSwECLQAUAAYACAAAACEAOP0h&#10;/9YAAACUAQAACwAAAAAAAAAAAAAAAAAvAQAAX3JlbHMvLnJlbHNQSwECLQAUAAYACAAAACEAfPPf&#10;j9oBAAAOBAAADgAAAAAAAAAAAAAAAAAuAgAAZHJzL2Uyb0RvYy54bWxQSwECLQAUAAYACAAAACEA&#10;Yy6qI9wAAAAJAQAADwAAAAAAAAAAAAAAAAA0BAAAZHJzL2Rvd25yZXYueG1sUEsFBgAAAAAEAAQA&#10;8wAAAD0FAAAAAA==&#10;" strokecolor="#0070c0" strokeweight="3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DA465B" wp14:editId="28C9D206">
                <wp:simplePos x="0" y="0"/>
                <wp:positionH relativeFrom="column">
                  <wp:posOffset>135903</wp:posOffset>
                </wp:positionH>
                <wp:positionV relativeFrom="paragraph">
                  <wp:posOffset>176479</wp:posOffset>
                </wp:positionV>
                <wp:extent cx="5271679" cy="634"/>
                <wp:effectExtent l="19050" t="19050" r="2476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71679" cy="634"/>
                        </a:xfrm>
                        <a:prstGeom prst="line">
                          <a:avLst/>
                        </a:prstGeom>
                        <a:ln w="38100" cap="rnd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7" o:spid="_x0000_s1026" style="position:absolute;flip:y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.7pt,13.9pt" to="425.8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De8gEAACYEAAAOAAAAZHJzL2Uyb0RvYy54bWysU02P0zAQvSPxHyzfaZIutLtR0z10tVwQ&#10;VCzs3XXsxJK/NDZN+u8ZO2lY8XEAcbH8Me/NvDfj3f1oNDkLCMrZhlarkhJhuWuV7Rr69cvjm1tK&#10;QmS2ZdpZ0dCLCPR+//rVbvC1WLve6VYAQRIb6sE3tI/R10UReC8MCyvnhcVH6cCwiEfoihbYgOxG&#10;F+uy3BSDg9aD4yIEvH2YHuk+80spePwkZRCR6IZibTGvkNdTWov9jtUdMN8rPpfB/qEKw5TFpAvV&#10;A4uMfAP1C5VRHFxwMq64M4WTUnGRNaCaqvxJzVPPvMha0JzgF5vC/6PlH89HIKpt6HpLiWUGe/QU&#10;gamuj+TgrEUHHRB8RKcGH2oEHOwR5lPwR0iyRwmGSK38Mw5BNgKlkTH7fFl8FmMkHC/frbfVZntH&#10;Cce3zc3bxF1MJInMQ4jvhTMkbRqqlU0msJqdP4Q4hV5D0rW2ZGjozW1VYoM5wyEC22ZAcFq1j0rr&#10;FBagOx00kDNLo1Buy0PuPuZ9EYYnbbGYpHTSlnfxosWU6rOQ6BZqmFTmORULLeNc2FjNerTF6AST&#10;WMICLKfS0oD/CTjHJ6jIM/w34AWRMzsbF7BR1sHvssfxWrKc4q8OTLqTBSfXXnLXszU4jLlj88dJ&#10;0/7ynOE/vvf+OwAAAP//AwBQSwMEFAAGAAgAAAAhAMgW+qPfAAAACAEAAA8AAABkcnMvZG93bnJl&#10;di54bWxMj8FOwzAQRO9I/IO1SFwq6qTQ0oY4FUJqD0ggUfgAx16SCHsdxU6b/j3bE5xWuzOafVNu&#10;J+/EEYfYBVKQzzMQSCbYjhoFX5+7uzWImDRZ7QKhgjNG2FbXV6UubDjRBx4PqREcQrHQCtqU+kLK&#10;aFr0Os5Dj8Tadxi8TrwOjbSDPnG4d3KRZSvpdUf8odU9vrRofg6jVzAzmXnNpvfz3tYbNy536X62&#10;f1Pq9mZ6fgKRcEp/ZrjgMzpUzFSHkWwUTsEif2Anz0duwPp6ma9A1JfDBmRVyv8Fql8AAAD//wMA&#10;UEsBAi0AFAAGAAgAAAAhALaDOJL+AAAA4QEAABMAAAAAAAAAAAAAAAAAAAAAAFtDb250ZW50X1R5&#10;cGVzXS54bWxQSwECLQAUAAYACAAAACEAOP0h/9YAAACUAQAACwAAAAAAAAAAAAAAAAAvAQAAX3Jl&#10;bHMvLnJlbHNQSwECLQAUAAYACAAAACEAWWJQ3vIBAAAmBAAADgAAAAAAAAAAAAAAAAAuAgAAZHJz&#10;L2Uyb0RvYy54bWxQSwECLQAUAAYACAAAACEAyBb6o98AAAAIAQAADwAAAAAAAAAAAAAAAABMBAAA&#10;ZHJzL2Rvd25yZXYueG1sUEsFBgAAAAAEAAQA8wAAAFgFAAAAAA==&#10;" strokecolor="#0070c0" strokeweight="3pt">
                <v:stroke endcap="round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8AF629" wp14:editId="2B1275C3">
                <wp:simplePos x="0" y="0"/>
                <wp:positionH relativeFrom="column">
                  <wp:posOffset>135903</wp:posOffset>
                </wp:positionH>
                <wp:positionV relativeFrom="paragraph">
                  <wp:posOffset>4226754</wp:posOffset>
                </wp:positionV>
                <wp:extent cx="1838131" cy="1548364"/>
                <wp:effectExtent l="0" t="0" r="10160" b="139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131" cy="154836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10.7pt;margin-top:332.8pt;width:144.75pt;height:12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4yyegIAAEUFAAAOAAAAZHJzL2Uyb0RvYy54bWysVFFP2zAQfp+0/2D5faQphXUVKapATJMQ&#10;IGDi2Th2E8n2eWe3affrd3bSgADtYVof3LPv7vPdl+98dr6zhm0VhhZcxcujCWfKSahbt674z8er&#10;L3POQhSuFgacqvheBX6+/PzprPMLNYUGTK2QEYgLi85XvInRL4oiyEZZEY7AK0dODWhFpC2uixpF&#10;R+jWFNPJ5LToAGuPIFUIdHrZO/ky42utZLzVOqjITMWptphXzOtzWovlmVisUfimlUMZ4h+qsKJ1&#10;dOkIdSmiYBts30HZViIE0PFIgi1A61aq3AN1U07edPPQCK9yL0RO8CNN4f/BypvtHbK2rviUMycs&#10;faJ72Lha1eyeyBNubRSbJpo6HxYU/eDvcNgFMlPPO402/VM3bJep3Y/Uql1kkg7L+fG8PC45k+Qr&#10;T2bz49NZQi1e0j2G+F2BZcmoOKYyUg2ZV7G9DrGPP8RRcqqpryJbcW9UKsS4e6WpKbp3mrOznNSF&#10;QbYVJAQhpXKx7F2NqFV/fDKh31DUmJFLzIAJWbfGjNgDQJLqe+y+1iE+paqsxjF58rfC+uQxI98M&#10;Lo7JtnWAHwEY6mq4uY8/kNRTk1h6hnpPnxyhn4Xg5VVLhF+LEO8EkvhpTGig4y0t2kBXcRgszhrA&#10;3x+dp3jSJHk562iYKh5+bQQqzswPR2r9Vs5mafryZnbydUobfO15fu1xG3sB9JlILVRdNlN8NAdT&#10;I9gnmvtVupVcwkm6u+LxYF7EfsTp3ZBqtcpBNG9exGv34GWCTpwmJT3ungT6QXOR5HoDh7ETizeq&#10;62NTpoPVJoJusyRfWB3YplnNshnelfQYvN7nqJfXb/kHAAD//wMAUEsDBBQABgAIAAAAIQBZYXt2&#10;4AAAAAoBAAAPAAAAZHJzL2Rvd25yZXYueG1sTI9BS8QwEIXvgv8hjODNTbrWYmvTRVYUQRHsLqzH&#10;aRPbYjMpSbpb/73xpMfhfbz3TblZzMiO2vnBkoRkJYBpaq0aqJOw3z1e3QLzAUnhaElL+NYeNtX5&#10;WYmFsid618c6dCyWkC9QQh/CVHDu214b9Cs7aYrZp3UGQzxdx5XDUyw3I18LkXGDA8WFHie97XX7&#10;Vc9GgnudHz7sgZ5q94bpttm97J8PjZSXF8v9HbCgl/AHw69+VIcqOjV2JuXZKGGdpJGUkGU3GbAI&#10;XCciB9ZIyEWeAq9K/v+F6gcAAP//AwBQSwECLQAUAAYACAAAACEAtoM4kv4AAADhAQAAEwAAAAAA&#10;AAAAAAAAAAAAAAAAW0NvbnRlbnRfVHlwZXNdLnhtbFBLAQItABQABgAIAAAAIQA4/SH/1gAAAJQB&#10;AAALAAAAAAAAAAAAAAAAAC8BAABfcmVscy8ucmVsc1BLAQItABQABgAIAAAAIQCM24yyegIAAEUF&#10;AAAOAAAAAAAAAAAAAAAAAC4CAABkcnMvZTJvRG9jLnhtbFBLAQItABQABgAIAAAAIQBZYXt24AAA&#10;AAoBAAAPAAAAAAAAAAAAAAAAANQEAABkcnMvZG93bnJldi54bWxQSwUGAAAAAAQABADzAAAA4QUA&#10;AAAA&#10;" fillcolor="#4f81bd [3204]" strokecolor="#243f60 [1604]" strokeweight="2pt"/>
            </w:pict>
          </mc:Fallback>
        </mc:AlternateContent>
      </w:r>
    </w:p>
    <w:p w:rsidR="002B62D4" w:rsidRDefault="002B62D4" w:rsidP="002B62D4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2D4" w:rsidRDefault="002B62D4" w:rsidP="002B62D4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2D4" w:rsidRDefault="002B62D4" w:rsidP="002B62D4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2D4" w:rsidRDefault="009C5312" w:rsidP="002B62D4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14FC60" wp14:editId="7C22D573">
                <wp:simplePos x="0" y="0"/>
                <wp:positionH relativeFrom="column">
                  <wp:posOffset>2481580</wp:posOffset>
                </wp:positionH>
                <wp:positionV relativeFrom="paragraph">
                  <wp:posOffset>-636</wp:posOffset>
                </wp:positionV>
                <wp:extent cx="4200525" cy="92392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92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B62D4" w:rsidRPr="00E76E45" w:rsidRDefault="002B62D4" w:rsidP="002B62D4">
                            <w:pPr>
                              <w:jc w:val="center"/>
                              <w:rPr>
                                <w:color w:val="C00000"/>
                                <w:sz w:val="28"/>
                                <w:szCs w:val="28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3000">
                                        <w14:srgbClr w14:val="0819FB"/>
                                      </w14:gs>
                                      <w14:gs w14:pos="46000">
                                        <w14:srgbClr w14:val="1A8D48"/>
                                      </w14:gs>
                                      <w14:gs w14:pos="59000">
                                        <w14:srgbClr w14:val="FFFF00"/>
                                      </w14:gs>
                                      <w14:gs w14:pos="69000">
                                        <w14:srgbClr w14:val="EE3F17"/>
                                      </w14:gs>
                                      <w14:gs w14:pos="89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76E45">
                              <w:rPr>
                                <w:color w:val="C00000"/>
                                <w:sz w:val="28"/>
                                <w:szCs w:val="28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3000">
                                        <w14:srgbClr w14:val="0819FB"/>
                                      </w14:gs>
                                      <w14:gs w14:pos="46000">
                                        <w14:srgbClr w14:val="1A8D48"/>
                                      </w14:gs>
                                      <w14:gs w14:pos="59000">
                                        <w14:srgbClr w14:val="FFFF00"/>
                                      </w14:gs>
                                      <w14:gs w14:pos="69000">
                                        <w14:srgbClr w14:val="EE3F17"/>
                                      </w14:gs>
                                      <w14:gs w14:pos="89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  <w:t>Проверка, финално одобрение и сключване на договор по всеки компонент</w:t>
                            </w:r>
                            <w:r w:rsidR="009C5312">
                              <w:rPr>
                                <w:color w:val="C00000"/>
                                <w:sz w:val="28"/>
                                <w:szCs w:val="28"/>
                                <w14:textOutline w14:w="9525" w14:cap="rnd" w14:cmpd="sng" w14:algn="ctr"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23000">
                                        <w14:srgbClr w14:val="0819FB"/>
                                      </w14:gs>
                                      <w14:gs w14:pos="46000">
                                        <w14:srgbClr w14:val="1A8D48"/>
                                      </w14:gs>
                                      <w14:gs w14:pos="59000">
                                        <w14:srgbClr w14:val="FFFF00"/>
                                      </w14:gs>
                                      <w14:gs w14:pos="69000">
                                        <w14:srgbClr w14:val="EE3F17"/>
                                      </w14:gs>
                                      <w14:gs w14:pos="89000">
                                        <w14:srgbClr w14:val="E81766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bevel/>
                                </w14:textOutline>
                              </w:rPr>
                              <w:t>/ многостранен договор</w:t>
                            </w:r>
                          </w:p>
                          <w:p w:rsidR="002B62D4" w:rsidRDefault="002B62D4" w:rsidP="002B62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39" type="#_x0000_t202" style="position:absolute;left:0;text-align:left;margin-left:195.4pt;margin-top:-.05pt;width:330.75pt;height:7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ZfaNQIAAGkEAAAOAAAAZHJzL2Uyb0RvYy54bWysVE2P2jAQvVfqf7B8LwEWtgURVnRXVJXQ&#10;7kpQ7dk4DomUeFzbkNBf32eHL217qnox85Vnz7w3zB7aumIHZV1JOuWDXp8zpSVlpd6l/Mdm+ekL&#10;Z84LnYmKtEr5UTn+MP/4YdaYqRpSQVWmLAOIdtPGpLzw3kyTxMlC1cL1yCiNZE62Fh6u3SWZFQ3Q&#10;6yoZ9vv3SUM2M5akcg7Rpy7J5xE/z5X0L3nulGdVyvE2H08bz204k/lMTHdWmKKUp2eIf3hFLUqN&#10;Sy9QT8ILtrflH1B1KS05yn1PUp1QnpdSxR7QzaD/rpt1IYyKvWA4zlzG5P4frHw+vFpWZikfTTjT&#10;ogZHG9V69pVahhDm0xg3RdnaoNC3iIPnc9whGNpuc1uHXzTEkMekj5fpBjSJ4Ah8jYdjziRyk+Hd&#10;BDbgk+vXxjr/TVHNgpFyC/biUMVh5XxXei4Jl2lallUVGaw0a1J+fzfuxw8uGYBXOtSqqIUTTOio&#10;e3mwfLtt4wQGUQ4htKXsiG4tdXpxRi5LPGklnH8VFgJBgxC9f8GRV4Sr6WRxVpD99bd4qAdvyHLW&#10;QHApdz/3wirOqu8ajE4Go1FQaHRG489DOPY2s73N6H39SND0AOtlZDRDva/OZm6pfsNuLMKtSAkt&#10;cXfK/dl89N0aYLekWixiETRphF/ptZEBOgwuDHzTvglrTqx48PlMZ2mK6TtyutqOnsXeU15G5q5T&#10;BePBgZ4j96fdCwtz68eq6z/E/DcAAAD//wMAUEsDBBQABgAIAAAAIQBce9FW4gAAAAoBAAAPAAAA&#10;ZHJzL2Rvd25yZXYueG1sTI/BbsIwEETvlfoP1lbqDWwCqWiIg1AkVKlqD1AuvTnxkkTY6zQ2kPbr&#10;a07tbUczmnmbr0dr2AUH3zmSMJsKYEi10x01Eg4f28kSmA+KtDKOUMI3elgX93e5yrS70g4v+9Cw&#10;WEI+UxLaEPqMc1+3aJWfuh4pekc3WBWiHBquB3WN5dbwRIgnblVHcaFVPZYt1qf92Up4Lbfvalcl&#10;dvljype346b/OnymUj4+jJsVsIBj+AvDDT+iQxGZKncm7ZmRMH8WET1ImMyA3XyRJnNgVbwW6QJ4&#10;kfP/LxS/AAAA//8DAFBLAQItABQABgAIAAAAIQC2gziS/gAAAOEBAAATAAAAAAAAAAAAAAAAAAAA&#10;AABbQ29udGVudF9UeXBlc10ueG1sUEsBAi0AFAAGAAgAAAAhADj9If/WAAAAlAEAAAsAAAAAAAAA&#10;AAAAAAAALwEAAF9yZWxzLy5yZWxzUEsBAi0AFAAGAAgAAAAhAJR1l9o1AgAAaQQAAA4AAAAAAAAA&#10;AAAAAAAALgIAAGRycy9lMm9Eb2MueG1sUEsBAi0AFAAGAAgAAAAhAFx70VbiAAAACgEAAA8AAAAA&#10;AAAAAAAAAAAAjwQAAGRycy9kb3ducmV2LnhtbFBLBQYAAAAABAAEAPMAAACeBQAAAAA=&#10;" filled="f" stroked="f" strokeweight=".5pt">
                <v:textbox>
                  <w:txbxContent>
                    <w:p w:rsidR="002B62D4" w:rsidRPr="00E76E45" w:rsidRDefault="002B62D4" w:rsidP="002B62D4">
                      <w:pPr>
                        <w:jc w:val="center"/>
                        <w:rPr>
                          <w:color w:val="C00000"/>
                          <w:sz w:val="28"/>
                          <w:szCs w:val="28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3000">
                                  <w14:srgbClr w14:val="0819FB"/>
                                </w14:gs>
                                <w14:gs w14:pos="46000">
                                  <w14:srgbClr w14:val="1A8D48"/>
                                </w14:gs>
                                <w14:gs w14:pos="59000">
                                  <w14:srgbClr w14:val="FFFF00"/>
                                </w14:gs>
                                <w14:gs w14:pos="69000">
                                  <w14:srgbClr w14:val="EE3F17"/>
                                </w14:gs>
                                <w14:gs w14:pos="89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bevel/>
                          </w14:textOutline>
                        </w:rPr>
                      </w:pPr>
                      <w:r w:rsidRPr="00E76E45">
                        <w:rPr>
                          <w:color w:val="C00000"/>
                          <w:sz w:val="28"/>
                          <w:szCs w:val="28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3000">
                                  <w14:srgbClr w14:val="0819FB"/>
                                </w14:gs>
                                <w14:gs w14:pos="46000">
                                  <w14:srgbClr w14:val="1A8D48"/>
                                </w14:gs>
                                <w14:gs w14:pos="59000">
                                  <w14:srgbClr w14:val="FFFF00"/>
                                </w14:gs>
                                <w14:gs w14:pos="69000">
                                  <w14:srgbClr w14:val="EE3F17"/>
                                </w14:gs>
                                <w14:gs w14:pos="89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bevel/>
                          </w14:textOutline>
                        </w:rPr>
                        <w:t>Проверка, финално одобрение и сключване на договор по всеки компонент</w:t>
                      </w:r>
                      <w:r w:rsidR="009C5312">
                        <w:rPr>
                          <w:color w:val="C00000"/>
                          <w:sz w:val="28"/>
                          <w:szCs w:val="28"/>
                          <w14:textOutline w14:w="9525" w14:cap="rnd" w14:cmpd="sng" w14:algn="ctr"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23000">
                                  <w14:srgbClr w14:val="0819FB"/>
                                </w14:gs>
                                <w14:gs w14:pos="46000">
                                  <w14:srgbClr w14:val="1A8D48"/>
                                </w14:gs>
                                <w14:gs w14:pos="59000">
                                  <w14:srgbClr w14:val="FFFF00"/>
                                </w14:gs>
                                <w14:gs w14:pos="69000">
                                  <w14:srgbClr w14:val="EE3F17"/>
                                </w14:gs>
                                <w14:gs w14:pos="89000">
                                  <w14:srgbClr w14:val="E81766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bevel/>
                          </w14:textOutline>
                        </w:rPr>
                        <w:t>/ многостранен договор</w:t>
                      </w:r>
                    </w:p>
                    <w:p w:rsidR="002B62D4" w:rsidRDefault="002B62D4" w:rsidP="002B62D4"/>
                  </w:txbxContent>
                </v:textbox>
              </v:shape>
            </w:pict>
          </mc:Fallback>
        </mc:AlternateContent>
      </w:r>
    </w:p>
    <w:p w:rsidR="00735FF7" w:rsidRPr="002571B6" w:rsidRDefault="00735FF7" w:rsidP="002571B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5FF7" w:rsidRPr="002571B6" w:rsidSect="00A00A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F1" w:rsidRDefault="00FC60F1" w:rsidP="00EC64B0">
      <w:pPr>
        <w:spacing w:after="0" w:line="240" w:lineRule="auto"/>
      </w:pPr>
      <w:r>
        <w:separator/>
      </w:r>
    </w:p>
  </w:endnote>
  <w:endnote w:type="continuationSeparator" w:id="0">
    <w:p w:rsidR="00FC60F1" w:rsidRDefault="00FC60F1" w:rsidP="00EC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8312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4B0" w:rsidRDefault="00EC64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31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C64B0" w:rsidRDefault="00EC6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F1" w:rsidRDefault="00FC60F1" w:rsidP="00EC64B0">
      <w:pPr>
        <w:spacing w:after="0" w:line="240" w:lineRule="auto"/>
      </w:pPr>
      <w:r>
        <w:separator/>
      </w:r>
    </w:p>
  </w:footnote>
  <w:footnote w:type="continuationSeparator" w:id="0">
    <w:p w:rsidR="00FC60F1" w:rsidRDefault="00FC60F1" w:rsidP="00EC6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175B"/>
    <w:multiLevelType w:val="multilevel"/>
    <w:tmpl w:val="AFFE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20E3DCD"/>
    <w:multiLevelType w:val="hybridMultilevel"/>
    <w:tmpl w:val="347263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602C51"/>
    <w:multiLevelType w:val="hybridMultilevel"/>
    <w:tmpl w:val="1BECAA24"/>
    <w:lvl w:ilvl="0" w:tplc="2A52114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E2AA3"/>
    <w:multiLevelType w:val="multilevel"/>
    <w:tmpl w:val="AFFE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A7479D4"/>
    <w:multiLevelType w:val="hybridMultilevel"/>
    <w:tmpl w:val="0108107E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FA70B56"/>
    <w:multiLevelType w:val="hybridMultilevel"/>
    <w:tmpl w:val="4058BFF2"/>
    <w:lvl w:ilvl="0" w:tplc="BA4EED60">
      <w:numFmt w:val="bullet"/>
      <w:lvlText w:val="•"/>
      <w:lvlJc w:val="left"/>
      <w:pPr>
        <w:ind w:left="1410" w:hanging="69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DC6DAA"/>
    <w:multiLevelType w:val="multilevel"/>
    <w:tmpl w:val="AFFE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B824390"/>
    <w:multiLevelType w:val="multilevel"/>
    <w:tmpl w:val="AFFE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6AB9179A"/>
    <w:multiLevelType w:val="hybridMultilevel"/>
    <w:tmpl w:val="2C82029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FEE4329"/>
    <w:multiLevelType w:val="multilevel"/>
    <w:tmpl w:val="AFFE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7966125A"/>
    <w:multiLevelType w:val="hybridMultilevel"/>
    <w:tmpl w:val="839C942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22"/>
    <w:rsid w:val="000078AB"/>
    <w:rsid w:val="00016B9A"/>
    <w:rsid w:val="00033ADF"/>
    <w:rsid w:val="000526F2"/>
    <w:rsid w:val="000539F0"/>
    <w:rsid w:val="000B1828"/>
    <w:rsid w:val="000C328F"/>
    <w:rsid w:val="000D4774"/>
    <w:rsid w:val="000E4219"/>
    <w:rsid w:val="00101C9E"/>
    <w:rsid w:val="00103090"/>
    <w:rsid w:val="0010763D"/>
    <w:rsid w:val="00154A2B"/>
    <w:rsid w:val="001662FB"/>
    <w:rsid w:val="00171A8C"/>
    <w:rsid w:val="001811FF"/>
    <w:rsid w:val="0018358E"/>
    <w:rsid w:val="001850CA"/>
    <w:rsid w:val="001858F6"/>
    <w:rsid w:val="001A4226"/>
    <w:rsid w:val="001D07A3"/>
    <w:rsid w:val="001D6F22"/>
    <w:rsid w:val="001E4C1C"/>
    <w:rsid w:val="00200E0B"/>
    <w:rsid w:val="0021509B"/>
    <w:rsid w:val="00231A31"/>
    <w:rsid w:val="002367FF"/>
    <w:rsid w:val="00236EE4"/>
    <w:rsid w:val="002571B6"/>
    <w:rsid w:val="002703B2"/>
    <w:rsid w:val="00271C84"/>
    <w:rsid w:val="00272378"/>
    <w:rsid w:val="002B62D4"/>
    <w:rsid w:val="002C48B7"/>
    <w:rsid w:val="002D6F06"/>
    <w:rsid w:val="00302F12"/>
    <w:rsid w:val="003061B0"/>
    <w:rsid w:val="00327DE0"/>
    <w:rsid w:val="00334F02"/>
    <w:rsid w:val="00375BC7"/>
    <w:rsid w:val="003808B4"/>
    <w:rsid w:val="003845CA"/>
    <w:rsid w:val="003A2B5A"/>
    <w:rsid w:val="003B63B2"/>
    <w:rsid w:val="003C31CB"/>
    <w:rsid w:val="004179C9"/>
    <w:rsid w:val="004332EA"/>
    <w:rsid w:val="0044048E"/>
    <w:rsid w:val="004430C9"/>
    <w:rsid w:val="00452BB6"/>
    <w:rsid w:val="0045702D"/>
    <w:rsid w:val="00464E09"/>
    <w:rsid w:val="004A4599"/>
    <w:rsid w:val="004B1819"/>
    <w:rsid w:val="004C03B5"/>
    <w:rsid w:val="004C0883"/>
    <w:rsid w:val="004C16C7"/>
    <w:rsid w:val="004F3ABA"/>
    <w:rsid w:val="00516037"/>
    <w:rsid w:val="00532053"/>
    <w:rsid w:val="00562FD1"/>
    <w:rsid w:val="0056556C"/>
    <w:rsid w:val="00565EC8"/>
    <w:rsid w:val="00592FCB"/>
    <w:rsid w:val="005C2E6C"/>
    <w:rsid w:val="00613237"/>
    <w:rsid w:val="00613A02"/>
    <w:rsid w:val="00622073"/>
    <w:rsid w:val="00632794"/>
    <w:rsid w:val="0065684C"/>
    <w:rsid w:val="00670EEB"/>
    <w:rsid w:val="006A0DC3"/>
    <w:rsid w:val="006C1999"/>
    <w:rsid w:val="006D11E0"/>
    <w:rsid w:val="006D1EF3"/>
    <w:rsid w:val="00700612"/>
    <w:rsid w:val="00722AD4"/>
    <w:rsid w:val="00733075"/>
    <w:rsid w:val="00735C42"/>
    <w:rsid w:val="00735FF7"/>
    <w:rsid w:val="00762E9E"/>
    <w:rsid w:val="00770459"/>
    <w:rsid w:val="00781711"/>
    <w:rsid w:val="007A69E6"/>
    <w:rsid w:val="007A6B8F"/>
    <w:rsid w:val="007C33B8"/>
    <w:rsid w:val="007D35A0"/>
    <w:rsid w:val="007D6CD5"/>
    <w:rsid w:val="007E2E90"/>
    <w:rsid w:val="007F0BDA"/>
    <w:rsid w:val="007F605A"/>
    <w:rsid w:val="00807946"/>
    <w:rsid w:val="00816B85"/>
    <w:rsid w:val="00821D66"/>
    <w:rsid w:val="00822E99"/>
    <w:rsid w:val="008342FF"/>
    <w:rsid w:val="00843C14"/>
    <w:rsid w:val="00850C51"/>
    <w:rsid w:val="0090136A"/>
    <w:rsid w:val="00913E32"/>
    <w:rsid w:val="00915232"/>
    <w:rsid w:val="00924B17"/>
    <w:rsid w:val="00937A6C"/>
    <w:rsid w:val="00951243"/>
    <w:rsid w:val="00953D2A"/>
    <w:rsid w:val="009801F7"/>
    <w:rsid w:val="009A1686"/>
    <w:rsid w:val="009B0E55"/>
    <w:rsid w:val="009C2677"/>
    <w:rsid w:val="009C5312"/>
    <w:rsid w:val="009F4F6E"/>
    <w:rsid w:val="00A00A47"/>
    <w:rsid w:val="00A07EF7"/>
    <w:rsid w:val="00A55C13"/>
    <w:rsid w:val="00A91FE7"/>
    <w:rsid w:val="00AA4831"/>
    <w:rsid w:val="00AC1573"/>
    <w:rsid w:val="00AE2A12"/>
    <w:rsid w:val="00AE3686"/>
    <w:rsid w:val="00B14994"/>
    <w:rsid w:val="00B17271"/>
    <w:rsid w:val="00B21A36"/>
    <w:rsid w:val="00B63746"/>
    <w:rsid w:val="00B70BB0"/>
    <w:rsid w:val="00BA74B4"/>
    <w:rsid w:val="00BB3FA1"/>
    <w:rsid w:val="00BB5812"/>
    <w:rsid w:val="00BB7297"/>
    <w:rsid w:val="00BD41B6"/>
    <w:rsid w:val="00BF1022"/>
    <w:rsid w:val="00BF36FC"/>
    <w:rsid w:val="00BF4F6D"/>
    <w:rsid w:val="00C16956"/>
    <w:rsid w:val="00C51950"/>
    <w:rsid w:val="00C54D06"/>
    <w:rsid w:val="00C734BE"/>
    <w:rsid w:val="00C9189E"/>
    <w:rsid w:val="00CA0948"/>
    <w:rsid w:val="00CA2C04"/>
    <w:rsid w:val="00CB64CB"/>
    <w:rsid w:val="00CE65A8"/>
    <w:rsid w:val="00CF1936"/>
    <w:rsid w:val="00CF63D9"/>
    <w:rsid w:val="00D04823"/>
    <w:rsid w:val="00D262F9"/>
    <w:rsid w:val="00D40FB9"/>
    <w:rsid w:val="00D50FAC"/>
    <w:rsid w:val="00D51D55"/>
    <w:rsid w:val="00D8122B"/>
    <w:rsid w:val="00D8179D"/>
    <w:rsid w:val="00D84E11"/>
    <w:rsid w:val="00DB4CE8"/>
    <w:rsid w:val="00DD5A72"/>
    <w:rsid w:val="00DF0A64"/>
    <w:rsid w:val="00E00006"/>
    <w:rsid w:val="00E12213"/>
    <w:rsid w:val="00E231E9"/>
    <w:rsid w:val="00E37B40"/>
    <w:rsid w:val="00E43B26"/>
    <w:rsid w:val="00E5493B"/>
    <w:rsid w:val="00E55733"/>
    <w:rsid w:val="00E611C4"/>
    <w:rsid w:val="00E83EBB"/>
    <w:rsid w:val="00E91EAE"/>
    <w:rsid w:val="00EB10D0"/>
    <w:rsid w:val="00EC64B0"/>
    <w:rsid w:val="00ED10FC"/>
    <w:rsid w:val="00EE1C03"/>
    <w:rsid w:val="00F068EB"/>
    <w:rsid w:val="00F61768"/>
    <w:rsid w:val="00F70F1C"/>
    <w:rsid w:val="00F835A8"/>
    <w:rsid w:val="00FB1622"/>
    <w:rsid w:val="00FC1229"/>
    <w:rsid w:val="00FC60F1"/>
    <w:rsid w:val="00FF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0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4B0"/>
  </w:style>
  <w:style w:type="paragraph" w:styleId="Footer">
    <w:name w:val="footer"/>
    <w:basedOn w:val="Normal"/>
    <w:link w:val="FooterChar"/>
    <w:uiPriority w:val="99"/>
    <w:unhideWhenUsed/>
    <w:rsid w:val="00EC6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4B0"/>
  </w:style>
  <w:style w:type="paragraph" w:styleId="FootnoteText">
    <w:name w:val="footnote text"/>
    <w:basedOn w:val="Normal"/>
    <w:link w:val="FootnoteTextChar"/>
    <w:uiPriority w:val="99"/>
    <w:semiHidden/>
    <w:unhideWhenUsed/>
    <w:rsid w:val="00F835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35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35A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B62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2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0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4B0"/>
  </w:style>
  <w:style w:type="paragraph" w:styleId="Footer">
    <w:name w:val="footer"/>
    <w:basedOn w:val="Normal"/>
    <w:link w:val="FooterChar"/>
    <w:uiPriority w:val="99"/>
    <w:unhideWhenUsed/>
    <w:rsid w:val="00EC6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4B0"/>
  </w:style>
  <w:style w:type="paragraph" w:styleId="FootnoteText">
    <w:name w:val="footnote text"/>
    <w:basedOn w:val="Normal"/>
    <w:link w:val="FootnoteTextChar"/>
    <w:uiPriority w:val="99"/>
    <w:semiHidden/>
    <w:unhideWhenUsed/>
    <w:rsid w:val="00F835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35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35A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B62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6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7EB2160-E9CD-4BFC-875F-DB7E800D4678}" type="doc">
      <dgm:prSet loTypeId="urn:microsoft.com/office/officeart/2005/8/layout/hList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bg-BG"/>
        </a:p>
      </dgm:t>
    </dgm:pt>
    <dgm:pt modelId="{98BE38A2-7A5B-460F-9413-E4B721DEEA13}">
      <dgm:prSet phldrT="[Text]" custT="1"/>
      <dgm:spPr/>
      <dgm:t>
        <a:bodyPr/>
        <a:lstStyle/>
        <a:p>
          <a:r>
            <a:rPr lang="bg-BG" sz="1600"/>
            <a:t>Партньорство с интегриран проект</a:t>
          </a:r>
        </a:p>
      </dgm:t>
    </dgm:pt>
    <dgm:pt modelId="{854BC7DF-BB0F-4381-B4DE-0124EAD127A1}" type="parTrans" cxnId="{E141939B-73BC-4523-9A6E-5EE2DB221B27}">
      <dgm:prSet/>
      <dgm:spPr/>
      <dgm:t>
        <a:bodyPr/>
        <a:lstStyle/>
        <a:p>
          <a:endParaRPr lang="bg-BG"/>
        </a:p>
      </dgm:t>
    </dgm:pt>
    <dgm:pt modelId="{33E35E9F-ABF9-4E98-A7C8-AC02AF34EEC4}" type="sibTrans" cxnId="{E141939B-73BC-4523-9A6E-5EE2DB221B27}">
      <dgm:prSet/>
      <dgm:spPr/>
      <dgm:t>
        <a:bodyPr/>
        <a:lstStyle/>
        <a:p>
          <a:endParaRPr lang="bg-BG"/>
        </a:p>
      </dgm:t>
    </dgm:pt>
    <dgm:pt modelId="{2205512E-E80F-4215-9D90-9969577307AA}">
      <dgm:prSet phldrT="[Text]" custT="1"/>
      <dgm:spPr>
        <a:solidFill>
          <a:srgbClr val="0070C0"/>
        </a:solidFill>
      </dgm:spPr>
      <dgm:t>
        <a:bodyPr vert="vert270">
          <a:scene3d>
            <a:camera prst="orthographicFront"/>
            <a:lightRig rig="threePt" dir="t"/>
          </a:scene3d>
          <a:flatTx/>
        </a:bodyPr>
        <a:lstStyle/>
        <a:p>
          <a:r>
            <a:rPr lang="bg-BG" sz="1600"/>
            <a:t>Компонент 1</a:t>
          </a:r>
        </a:p>
      </dgm:t>
    </dgm:pt>
    <dgm:pt modelId="{416EC1D8-570A-4AE6-84C7-733350D41707}" type="parTrans" cxnId="{E009B943-8E68-49DA-85FB-0151F0EC9B2F}">
      <dgm:prSet/>
      <dgm:spPr/>
      <dgm:t>
        <a:bodyPr/>
        <a:lstStyle/>
        <a:p>
          <a:endParaRPr lang="bg-BG"/>
        </a:p>
      </dgm:t>
    </dgm:pt>
    <dgm:pt modelId="{3BFDDE63-A15F-42E9-8CA2-41E802791BD2}" type="sibTrans" cxnId="{E009B943-8E68-49DA-85FB-0151F0EC9B2F}">
      <dgm:prSet/>
      <dgm:spPr/>
      <dgm:t>
        <a:bodyPr/>
        <a:lstStyle/>
        <a:p>
          <a:endParaRPr lang="bg-BG"/>
        </a:p>
      </dgm:t>
    </dgm:pt>
    <dgm:pt modelId="{76917AD7-169B-4BC0-B293-0C0D99DEADFA}">
      <dgm:prSet phldrT="[Text]" custT="1"/>
      <dgm:spPr>
        <a:solidFill>
          <a:schemeClr val="accent4"/>
        </a:solidFill>
      </dgm:spPr>
      <dgm:t>
        <a:bodyPr vert="vert270"/>
        <a:lstStyle/>
        <a:p>
          <a:r>
            <a:rPr lang="bg-BG" sz="1600"/>
            <a:t>Компонент 2</a:t>
          </a:r>
        </a:p>
      </dgm:t>
    </dgm:pt>
    <dgm:pt modelId="{1E3BD2A6-359C-4D33-B4DD-7B5401246982}" type="parTrans" cxnId="{F94F78B2-239D-4FAF-949B-1C537D267B99}">
      <dgm:prSet/>
      <dgm:spPr/>
      <dgm:t>
        <a:bodyPr/>
        <a:lstStyle/>
        <a:p>
          <a:endParaRPr lang="bg-BG"/>
        </a:p>
      </dgm:t>
    </dgm:pt>
    <dgm:pt modelId="{FD8877C7-A73D-4E99-85C1-2922B078B97C}" type="sibTrans" cxnId="{F94F78B2-239D-4FAF-949B-1C537D267B99}">
      <dgm:prSet/>
      <dgm:spPr/>
      <dgm:t>
        <a:bodyPr/>
        <a:lstStyle/>
        <a:p>
          <a:endParaRPr lang="bg-BG"/>
        </a:p>
      </dgm:t>
    </dgm:pt>
    <dgm:pt modelId="{7D5C4D1B-AB25-46EC-BE40-3B6AA92B45BE}">
      <dgm:prSet phldrT="[Text]" custT="1"/>
      <dgm:spPr>
        <a:solidFill>
          <a:schemeClr val="accent3"/>
        </a:solidFill>
      </dgm:spPr>
      <dgm:t>
        <a:bodyPr vert="vert270"/>
        <a:lstStyle/>
        <a:p>
          <a:r>
            <a:rPr lang="bg-BG" sz="1600"/>
            <a:t>Компонент 3</a:t>
          </a:r>
        </a:p>
      </dgm:t>
    </dgm:pt>
    <dgm:pt modelId="{4A31A37A-0ABC-4B0C-A869-3D419B55A2F9}" type="parTrans" cxnId="{2E199243-B9FF-4FD7-81AC-DDBFD8AE6234}">
      <dgm:prSet/>
      <dgm:spPr/>
      <dgm:t>
        <a:bodyPr/>
        <a:lstStyle/>
        <a:p>
          <a:endParaRPr lang="bg-BG"/>
        </a:p>
      </dgm:t>
    </dgm:pt>
    <dgm:pt modelId="{395A5E26-7E8E-47F7-9CAE-23C6DF6FA95C}" type="sibTrans" cxnId="{2E199243-B9FF-4FD7-81AC-DDBFD8AE6234}">
      <dgm:prSet/>
      <dgm:spPr/>
      <dgm:t>
        <a:bodyPr/>
        <a:lstStyle/>
        <a:p>
          <a:endParaRPr lang="bg-BG"/>
        </a:p>
      </dgm:t>
    </dgm:pt>
    <dgm:pt modelId="{4D3BD150-B1A5-4255-B793-0F9C6D57EDE3}">
      <dgm:prSet phldrT="[Text]" custT="1"/>
      <dgm:spPr>
        <a:solidFill>
          <a:schemeClr val="accent6"/>
        </a:solidFill>
      </dgm:spPr>
      <dgm:t>
        <a:bodyPr vert="vert270"/>
        <a:lstStyle/>
        <a:p>
          <a:r>
            <a:rPr lang="bg-BG" sz="1600"/>
            <a:t>Компонент 4</a:t>
          </a:r>
        </a:p>
      </dgm:t>
    </dgm:pt>
    <dgm:pt modelId="{D3413587-9765-42A8-983D-565373935583}" type="parTrans" cxnId="{5884BFA3-8D6B-4798-A0C0-85586E221900}">
      <dgm:prSet/>
      <dgm:spPr/>
      <dgm:t>
        <a:bodyPr/>
        <a:lstStyle/>
        <a:p>
          <a:endParaRPr lang="bg-BG"/>
        </a:p>
      </dgm:t>
    </dgm:pt>
    <dgm:pt modelId="{86C8481F-412D-49F8-8F4B-4DE04FBBF122}" type="sibTrans" cxnId="{5884BFA3-8D6B-4798-A0C0-85586E221900}">
      <dgm:prSet/>
      <dgm:spPr/>
      <dgm:t>
        <a:bodyPr/>
        <a:lstStyle/>
        <a:p>
          <a:endParaRPr lang="bg-BG"/>
        </a:p>
      </dgm:t>
    </dgm:pt>
    <dgm:pt modelId="{7E81EBD4-9BED-4814-B2B5-C3EE0E0DC9C4}">
      <dgm:prSet phldrT="[Text]" custT="1"/>
      <dgm:spPr>
        <a:solidFill>
          <a:schemeClr val="accent5">
            <a:lumMod val="75000"/>
          </a:schemeClr>
        </a:solidFill>
      </dgm:spPr>
      <dgm:t>
        <a:bodyPr vert="vert270"/>
        <a:lstStyle/>
        <a:p>
          <a:r>
            <a:rPr lang="bg-BG" sz="1600"/>
            <a:t>Компонент 5</a:t>
          </a:r>
        </a:p>
      </dgm:t>
    </dgm:pt>
    <dgm:pt modelId="{DD626255-47F1-4BF7-815F-63D2499D0766}" type="parTrans" cxnId="{CCB37F8E-7816-4C8B-8C64-9AE746F75694}">
      <dgm:prSet/>
      <dgm:spPr/>
      <dgm:t>
        <a:bodyPr/>
        <a:lstStyle/>
        <a:p>
          <a:endParaRPr lang="bg-BG"/>
        </a:p>
      </dgm:t>
    </dgm:pt>
    <dgm:pt modelId="{D7A7C09A-843B-487E-8705-E1185D662CB4}" type="sibTrans" cxnId="{CCB37F8E-7816-4C8B-8C64-9AE746F75694}">
      <dgm:prSet/>
      <dgm:spPr/>
      <dgm:t>
        <a:bodyPr/>
        <a:lstStyle/>
        <a:p>
          <a:endParaRPr lang="bg-BG"/>
        </a:p>
      </dgm:t>
    </dgm:pt>
    <dgm:pt modelId="{7A15D03C-62F8-4C0C-993B-ED696B5675D1}">
      <dgm:prSet phldrT="[Text]" custT="1"/>
      <dgm:spPr>
        <a:solidFill>
          <a:srgbClr val="C00000"/>
        </a:solidFill>
      </dgm:spPr>
      <dgm:t>
        <a:bodyPr vert="vert270"/>
        <a:lstStyle/>
        <a:p>
          <a:r>
            <a:rPr lang="bg-BG" sz="1600"/>
            <a:t>Компоненти ....</a:t>
          </a:r>
        </a:p>
      </dgm:t>
    </dgm:pt>
    <dgm:pt modelId="{DFD10CE8-FE1C-42B4-84DE-638AD5249AC9}" type="parTrans" cxnId="{C46B536D-6493-4911-99EE-C33091D86FC0}">
      <dgm:prSet/>
      <dgm:spPr/>
      <dgm:t>
        <a:bodyPr/>
        <a:lstStyle/>
        <a:p>
          <a:endParaRPr lang="bg-BG"/>
        </a:p>
      </dgm:t>
    </dgm:pt>
    <dgm:pt modelId="{AB04BC70-62A2-437B-94E2-DEE293762633}" type="sibTrans" cxnId="{C46B536D-6493-4911-99EE-C33091D86FC0}">
      <dgm:prSet/>
      <dgm:spPr/>
      <dgm:t>
        <a:bodyPr/>
        <a:lstStyle/>
        <a:p>
          <a:endParaRPr lang="bg-BG"/>
        </a:p>
      </dgm:t>
    </dgm:pt>
    <dgm:pt modelId="{DC3F566D-1FD0-4C7D-AD6C-BBE9D21E88B4}" type="pres">
      <dgm:prSet presAssocID="{97EB2160-E9CD-4BFC-875F-DB7E800D4678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bg-BG"/>
        </a:p>
      </dgm:t>
    </dgm:pt>
    <dgm:pt modelId="{E0F35A3D-2BA5-40C7-8F2E-C74212AA19A9}" type="pres">
      <dgm:prSet presAssocID="{98BE38A2-7A5B-460F-9413-E4B721DEEA13}" presName="roof" presStyleLbl="dkBgShp" presStyleIdx="0" presStyleCnt="2" custScaleY="131707" custLinFactNeighborX="-21154" custLinFactNeighborY="-74651"/>
      <dgm:spPr/>
      <dgm:t>
        <a:bodyPr/>
        <a:lstStyle/>
        <a:p>
          <a:endParaRPr lang="bg-BG"/>
        </a:p>
      </dgm:t>
    </dgm:pt>
    <dgm:pt modelId="{7629DDC6-FFDB-4422-B936-F9950B728950}" type="pres">
      <dgm:prSet presAssocID="{98BE38A2-7A5B-460F-9413-E4B721DEEA13}" presName="pillars" presStyleCnt="0"/>
      <dgm:spPr/>
    </dgm:pt>
    <dgm:pt modelId="{EBFD4B6F-5C99-43EA-8B75-3F15BEE7C8BD}" type="pres">
      <dgm:prSet presAssocID="{98BE38A2-7A5B-460F-9413-E4B721DEEA13}" presName="pillar1" presStyleLbl="node1" presStyleIdx="0" presStyleCnt="6" custScaleX="99975" custScaleY="100079" custLinFactNeighborX="-12" custLinFactNeighborY="-484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C92C2EFB-342A-49B9-BA43-EC905C8FDCBB}" type="pres">
      <dgm:prSet presAssocID="{76917AD7-169B-4BC0-B293-0C0D99DEADFA}" presName="pillarX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362DD899-8B2A-416E-83E6-A6EF80B585B0}" type="pres">
      <dgm:prSet presAssocID="{7D5C4D1B-AB25-46EC-BE40-3B6AA92B45BE}" presName="pillarX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92E60681-F8C8-4024-8346-8D1C58FAB0F4}" type="pres">
      <dgm:prSet presAssocID="{4D3BD150-B1A5-4255-B793-0F9C6D57EDE3}" presName="pillarX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43B825CA-1834-4A05-813F-18CC8A059E80}" type="pres">
      <dgm:prSet presAssocID="{7E81EBD4-9BED-4814-B2B5-C3EE0E0DC9C4}" presName="pillarX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EF3AB5D9-D7A8-4A57-B70B-CAEB470CBC4D}" type="pres">
      <dgm:prSet presAssocID="{7A15D03C-62F8-4C0C-993B-ED696B5675D1}" presName="pillarX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bg-BG"/>
        </a:p>
      </dgm:t>
    </dgm:pt>
    <dgm:pt modelId="{6ACD3A92-742C-408F-B43B-C85F3E45287F}" type="pres">
      <dgm:prSet presAssocID="{98BE38A2-7A5B-460F-9413-E4B721DEEA13}" presName="base" presStyleLbl="dkBgShp" presStyleIdx="1" presStyleCnt="2" custLinFactY="200000" custLinFactNeighborX="0" custLinFactNeighborY="242177"/>
      <dgm:spPr>
        <a:solidFill>
          <a:schemeClr val="accent1">
            <a:shade val="80000"/>
            <a:hueOff val="0"/>
            <a:satOff val="0"/>
            <a:lumOff val="0"/>
            <a:alpha val="0"/>
          </a:schemeClr>
        </a:solidFill>
      </dgm:spPr>
    </dgm:pt>
  </dgm:ptLst>
  <dgm:cxnLst>
    <dgm:cxn modelId="{CCB37F8E-7816-4C8B-8C64-9AE746F75694}" srcId="{98BE38A2-7A5B-460F-9413-E4B721DEEA13}" destId="{7E81EBD4-9BED-4814-B2B5-C3EE0E0DC9C4}" srcOrd="4" destOrd="0" parTransId="{DD626255-47F1-4BF7-815F-63D2499D0766}" sibTransId="{D7A7C09A-843B-487E-8705-E1185D662CB4}"/>
    <dgm:cxn modelId="{0A1BBF3A-75EE-4666-B662-959E28C6C099}" type="presOf" srcId="{2205512E-E80F-4215-9D90-9969577307AA}" destId="{EBFD4B6F-5C99-43EA-8B75-3F15BEE7C8BD}" srcOrd="0" destOrd="0" presId="urn:microsoft.com/office/officeart/2005/8/layout/hList3"/>
    <dgm:cxn modelId="{E009B943-8E68-49DA-85FB-0151F0EC9B2F}" srcId="{98BE38A2-7A5B-460F-9413-E4B721DEEA13}" destId="{2205512E-E80F-4215-9D90-9969577307AA}" srcOrd="0" destOrd="0" parTransId="{416EC1D8-570A-4AE6-84C7-733350D41707}" sibTransId="{3BFDDE63-A15F-42E9-8CA2-41E802791BD2}"/>
    <dgm:cxn modelId="{C46B536D-6493-4911-99EE-C33091D86FC0}" srcId="{98BE38A2-7A5B-460F-9413-E4B721DEEA13}" destId="{7A15D03C-62F8-4C0C-993B-ED696B5675D1}" srcOrd="5" destOrd="0" parTransId="{DFD10CE8-FE1C-42B4-84DE-638AD5249AC9}" sibTransId="{AB04BC70-62A2-437B-94E2-DEE293762633}"/>
    <dgm:cxn modelId="{2E199243-B9FF-4FD7-81AC-DDBFD8AE6234}" srcId="{98BE38A2-7A5B-460F-9413-E4B721DEEA13}" destId="{7D5C4D1B-AB25-46EC-BE40-3B6AA92B45BE}" srcOrd="2" destOrd="0" parTransId="{4A31A37A-0ABC-4B0C-A869-3D419B55A2F9}" sibTransId="{395A5E26-7E8E-47F7-9CAE-23C6DF6FA95C}"/>
    <dgm:cxn modelId="{AED6D859-29A0-486E-B7B0-E9475AF81FA0}" type="presOf" srcId="{4D3BD150-B1A5-4255-B793-0F9C6D57EDE3}" destId="{92E60681-F8C8-4024-8346-8D1C58FAB0F4}" srcOrd="0" destOrd="0" presId="urn:microsoft.com/office/officeart/2005/8/layout/hList3"/>
    <dgm:cxn modelId="{F94F78B2-239D-4FAF-949B-1C537D267B99}" srcId="{98BE38A2-7A5B-460F-9413-E4B721DEEA13}" destId="{76917AD7-169B-4BC0-B293-0C0D99DEADFA}" srcOrd="1" destOrd="0" parTransId="{1E3BD2A6-359C-4D33-B4DD-7B5401246982}" sibTransId="{FD8877C7-A73D-4E99-85C1-2922B078B97C}"/>
    <dgm:cxn modelId="{5AC63B73-C608-4DC3-9ACC-A34D332F5E8D}" type="presOf" srcId="{97EB2160-E9CD-4BFC-875F-DB7E800D4678}" destId="{DC3F566D-1FD0-4C7D-AD6C-BBE9D21E88B4}" srcOrd="0" destOrd="0" presId="urn:microsoft.com/office/officeart/2005/8/layout/hList3"/>
    <dgm:cxn modelId="{C046A7F1-7B53-4125-B074-4374F869E993}" type="presOf" srcId="{7D5C4D1B-AB25-46EC-BE40-3B6AA92B45BE}" destId="{362DD899-8B2A-416E-83E6-A6EF80B585B0}" srcOrd="0" destOrd="0" presId="urn:microsoft.com/office/officeart/2005/8/layout/hList3"/>
    <dgm:cxn modelId="{089D3831-0E4B-4E43-95CA-1F529E737B62}" type="presOf" srcId="{76917AD7-169B-4BC0-B293-0C0D99DEADFA}" destId="{C92C2EFB-342A-49B9-BA43-EC905C8FDCBB}" srcOrd="0" destOrd="0" presId="urn:microsoft.com/office/officeart/2005/8/layout/hList3"/>
    <dgm:cxn modelId="{674B1221-B0F2-4BA1-9316-04097AF6E397}" type="presOf" srcId="{98BE38A2-7A5B-460F-9413-E4B721DEEA13}" destId="{E0F35A3D-2BA5-40C7-8F2E-C74212AA19A9}" srcOrd="0" destOrd="0" presId="urn:microsoft.com/office/officeart/2005/8/layout/hList3"/>
    <dgm:cxn modelId="{5884BFA3-8D6B-4798-A0C0-85586E221900}" srcId="{98BE38A2-7A5B-460F-9413-E4B721DEEA13}" destId="{4D3BD150-B1A5-4255-B793-0F9C6D57EDE3}" srcOrd="3" destOrd="0" parTransId="{D3413587-9765-42A8-983D-565373935583}" sibTransId="{86C8481F-412D-49F8-8F4B-4DE04FBBF122}"/>
    <dgm:cxn modelId="{7AD424EB-427B-4E61-90EC-474F19999D8E}" type="presOf" srcId="{7E81EBD4-9BED-4814-B2B5-C3EE0E0DC9C4}" destId="{43B825CA-1834-4A05-813F-18CC8A059E80}" srcOrd="0" destOrd="0" presId="urn:microsoft.com/office/officeart/2005/8/layout/hList3"/>
    <dgm:cxn modelId="{965350A4-6D86-42D7-9457-23BF71F519B4}" type="presOf" srcId="{7A15D03C-62F8-4C0C-993B-ED696B5675D1}" destId="{EF3AB5D9-D7A8-4A57-B70B-CAEB470CBC4D}" srcOrd="0" destOrd="0" presId="urn:microsoft.com/office/officeart/2005/8/layout/hList3"/>
    <dgm:cxn modelId="{E141939B-73BC-4523-9A6E-5EE2DB221B27}" srcId="{97EB2160-E9CD-4BFC-875F-DB7E800D4678}" destId="{98BE38A2-7A5B-460F-9413-E4B721DEEA13}" srcOrd="0" destOrd="0" parTransId="{854BC7DF-BB0F-4381-B4DE-0124EAD127A1}" sibTransId="{33E35E9F-ABF9-4E98-A7C8-AC02AF34EEC4}"/>
    <dgm:cxn modelId="{5A496BDC-B186-411A-850B-C14B2243282E}" type="presParOf" srcId="{DC3F566D-1FD0-4C7D-AD6C-BBE9D21E88B4}" destId="{E0F35A3D-2BA5-40C7-8F2E-C74212AA19A9}" srcOrd="0" destOrd="0" presId="urn:microsoft.com/office/officeart/2005/8/layout/hList3"/>
    <dgm:cxn modelId="{C8D5A570-78D5-4CCC-ADAA-E7E5945B5B7C}" type="presParOf" srcId="{DC3F566D-1FD0-4C7D-AD6C-BBE9D21E88B4}" destId="{7629DDC6-FFDB-4422-B936-F9950B728950}" srcOrd="1" destOrd="0" presId="urn:microsoft.com/office/officeart/2005/8/layout/hList3"/>
    <dgm:cxn modelId="{B7915C05-40F1-4B71-ACAC-AEEE58BEA429}" type="presParOf" srcId="{7629DDC6-FFDB-4422-B936-F9950B728950}" destId="{EBFD4B6F-5C99-43EA-8B75-3F15BEE7C8BD}" srcOrd="0" destOrd="0" presId="urn:microsoft.com/office/officeart/2005/8/layout/hList3"/>
    <dgm:cxn modelId="{61B25331-A9D8-46E3-9AF6-FCC12E7A8FE6}" type="presParOf" srcId="{7629DDC6-FFDB-4422-B936-F9950B728950}" destId="{C92C2EFB-342A-49B9-BA43-EC905C8FDCBB}" srcOrd="1" destOrd="0" presId="urn:microsoft.com/office/officeart/2005/8/layout/hList3"/>
    <dgm:cxn modelId="{92B62F65-2775-4A24-B933-1D0EDE6FA977}" type="presParOf" srcId="{7629DDC6-FFDB-4422-B936-F9950B728950}" destId="{362DD899-8B2A-416E-83E6-A6EF80B585B0}" srcOrd="2" destOrd="0" presId="urn:microsoft.com/office/officeart/2005/8/layout/hList3"/>
    <dgm:cxn modelId="{8A2E8FFD-4938-42C5-8154-6110779B0209}" type="presParOf" srcId="{7629DDC6-FFDB-4422-B936-F9950B728950}" destId="{92E60681-F8C8-4024-8346-8D1C58FAB0F4}" srcOrd="3" destOrd="0" presId="urn:microsoft.com/office/officeart/2005/8/layout/hList3"/>
    <dgm:cxn modelId="{2EA5BB0E-0CDF-4DE2-BF7B-B841EE661221}" type="presParOf" srcId="{7629DDC6-FFDB-4422-B936-F9950B728950}" destId="{43B825CA-1834-4A05-813F-18CC8A059E80}" srcOrd="4" destOrd="0" presId="urn:microsoft.com/office/officeart/2005/8/layout/hList3"/>
    <dgm:cxn modelId="{BD0E6F8E-2AA5-4E9A-B61D-8D7CC4406728}" type="presParOf" srcId="{7629DDC6-FFDB-4422-B936-F9950B728950}" destId="{EF3AB5D9-D7A8-4A57-B70B-CAEB470CBC4D}" srcOrd="5" destOrd="0" presId="urn:microsoft.com/office/officeart/2005/8/layout/hList3"/>
    <dgm:cxn modelId="{7E136FCE-608F-4E10-88B7-F062C1351046}" type="presParOf" srcId="{DC3F566D-1FD0-4C7D-AD6C-BBE9D21E88B4}" destId="{6ACD3A92-742C-408F-B43B-C85F3E45287F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F35A3D-2BA5-40C7-8F2E-C74212AA19A9}">
      <dsp:nvSpPr>
        <dsp:cNvPr id="0" name=""/>
        <dsp:cNvSpPr/>
      </dsp:nvSpPr>
      <dsp:spPr>
        <a:xfrm>
          <a:off x="0" y="-73443"/>
          <a:ext cx="1455576" cy="1220304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Партньорство с интегриран проект</a:t>
          </a:r>
        </a:p>
      </dsp:txBody>
      <dsp:txXfrm>
        <a:off x="0" y="-73443"/>
        <a:ext cx="1455576" cy="1220304"/>
      </dsp:txXfrm>
    </dsp:sp>
    <dsp:sp modelId="{EBFD4B6F-5C99-43EA-8B75-3F15BEE7C8BD}">
      <dsp:nvSpPr>
        <dsp:cNvPr id="0" name=""/>
        <dsp:cNvSpPr/>
      </dsp:nvSpPr>
      <dsp:spPr>
        <a:xfrm>
          <a:off x="711" y="989787"/>
          <a:ext cx="242298" cy="1947249"/>
        </a:xfrm>
        <a:prstGeom prst="rect">
          <a:avLst/>
        </a:prstGeom>
        <a:solidFill>
          <a:srgbClr val="0070C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60960" tIns="60960" rIns="60960" bIns="60960" numCol="1" spcCol="1270" anchor="ctr" anchorCtr="0">
          <a:noAutofit/>
          <a:scene3d>
            <a:camera prst="orthographicFront"/>
            <a:lightRig rig="threePt" dir="t"/>
          </a:scene3d>
          <a:flatTx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Компонент 1</a:t>
          </a:r>
        </a:p>
      </dsp:txBody>
      <dsp:txXfrm>
        <a:off x="711" y="989787"/>
        <a:ext cx="242298" cy="1947249"/>
      </dsp:txXfrm>
    </dsp:sp>
    <dsp:sp modelId="{C92C2EFB-342A-49B9-BA43-EC905C8FDCBB}">
      <dsp:nvSpPr>
        <dsp:cNvPr id="0" name=""/>
        <dsp:cNvSpPr/>
      </dsp:nvSpPr>
      <dsp:spPr>
        <a:xfrm>
          <a:off x="243039" y="999973"/>
          <a:ext cx="242359" cy="1945712"/>
        </a:xfrm>
        <a:prstGeom prst="rect">
          <a:avLst/>
        </a:prstGeom>
        <a:solidFill>
          <a:schemeClr val="accent4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Компонент 2</a:t>
          </a:r>
        </a:p>
      </dsp:txBody>
      <dsp:txXfrm>
        <a:off x="243039" y="999973"/>
        <a:ext cx="242359" cy="1945712"/>
      </dsp:txXfrm>
    </dsp:sp>
    <dsp:sp modelId="{362DD899-8B2A-416E-83E6-A6EF80B585B0}">
      <dsp:nvSpPr>
        <dsp:cNvPr id="0" name=""/>
        <dsp:cNvSpPr/>
      </dsp:nvSpPr>
      <dsp:spPr>
        <a:xfrm>
          <a:off x="485398" y="999973"/>
          <a:ext cx="242359" cy="1945712"/>
        </a:xfrm>
        <a:prstGeom prst="rect">
          <a:avLst/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Компонент 3</a:t>
          </a:r>
        </a:p>
      </dsp:txBody>
      <dsp:txXfrm>
        <a:off x="485398" y="999973"/>
        <a:ext cx="242359" cy="1945712"/>
      </dsp:txXfrm>
    </dsp:sp>
    <dsp:sp modelId="{92E60681-F8C8-4024-8346-8D1C58FAB0F4}">
      <dsp:nvSpPr>
        <dsp:cNvPr id="0" name=""/>
        <dsp:cNvSpPr/>
      </dsp:nvSpPr>
      <dsp:spPr>
        <a:xfrm>
          <a:off x="727757" y="999973"/>
          <a:ext cx="242359" cy="194571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Компонент 4</a:t>
          </a:r>
        </a:p>
      </dsp:txBody>
      <dsp:txXfrm>
        <a:off x="727757" y="999973"/>
        <a:ext cx="242359" cy="1945712"/>
      </dsp:txXfrm>
    </dsp:sp>
    <dsp:sp modelId="{43B825CA-1834-4A05-813F-18CC8A059E80}">
      <dsp:nvSpPr>
        <dsp:cNvPr id="0" name=""/>
        <dsp:cNvSpPr/>
      </dsp:nvSpPr>
      <dsp:spPr>
        <a:xfrm>
          <a:off x="970116" y="999973"/>
          <a:ext cx="242359" cy="1945712"/>
        </a:xfrm>
        <a:prstGeom prst="rect">
          <a:avLst/>
        </a:prstGeom>
        <a:solidFill>
          <a:schemeClr val="accent5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Компонент 5</a:t>
          </a:r>
        </a:p>
      </dsp:txBody>
      <dsp:txXfrm>
        <a:off x="970116" y="999973"/>
        <a:ext cx="242359" cy="1945712"/>
      </dsp:txXfrm>
    </dsp:sp>
    <dsp:sp modelId="{EF3AB5D9-D7A8-4A57-B70B-CAEB470CBC4D}">
      <dsp:nvSpPr>
        <dsp:cNvPr id="0" name=""/>
        <dsp:cNvSpPr/>
      </dsp:nvSpPr>
      <dsp:spPr>
        <a:xfrm>
          <a:off x="1212475" y="999973"/>
          <a:ext cx="242359" cy="1945712"/>
        </a:xfrm>
        <a:prstGeom prst="rect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270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bg-BG" sz="1600" kern="1200"/>
            <a:t>Компоненти ....</a:t>
          </a:r>
        </a:p>
      </dsp:txBody>
      <dsp:txXfrm>
        <a:off x="1212475" y="999973"/>
        <a:ext cx="242359" cy="1945712"/>
      </dsp:txXfrm>
    </dsp:sp>
    <dsp:sp modelId="{6ACD3A92-742C-408F-B43B-C85F3E45287F}">
      <dsp:nvSpPr>
        <dsp:cNvPr id="0" name=""/>
        <dsp:cNvSpPr/>
      </dsp:nvSpPr>
      <dsp:spPr>
        <a:xfrm>
          <a:off x="0" y="2945686"/>
          <a:ext cx="1455576" cy="216190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E322-BBBC-47CC-BEB5-0F0949D6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IStoyanov</dc:creator>
  <cp:lastModifiedBy>IStoyanov</cp:lastModifiedBy>
  <cp:revision>42</cp:revision>
  <cp:lastPrinted>2019-05-13T05:20:00Z</cp:lastPrinted>
  <dcterms:created xsi:type="dcterms:W3CDTF">2019-07-01T06:59:00Z</dcterms:created>
  <dcterms:modified xsi:type="dcterms:W3CDTF">2019-07-01T07:14:00Z</dcterms:modified>
</cp:coreProperties>
</file>